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8BD" w:rsidRDefault="00AC38BD" w:rsidP="00AC38BD">
      <w:pPr>
        <w:spacing w:before="72" w:line="254" w:lineRule="auto"/>
        <w:ind w:left="1095" w:right="1059"/>
        <w:jc w:val="center"/>
        <w:outlineLvl w:val="0"/>
        <w:rPr>
          <w:b/>
          <w:bCs/>
          <w:sz w:val="28"/>
          <w:szCs w:val="28"/>
        </w:rPr>
      </w:pPr>
    </w:p>
    <w:p w:rsidR="00AC38BD" w:rsidRDefault="00AC38BD" w:rsidP="00AC38BD">
      <w:pPr>
        <w:widowControl/>
        <w:autoSpaceDE/>
        <w:spacing w:line="360" w:lineRule="auto"/>
        <w:jc w:val="center"/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8577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8BD" w:rsidRDefault="00AC38BD" w:rsidP="00AC38BD">
      <w:pPr>
        <w:widowControl/>
        <w:autoSpaceDE/>
        <w:spacing w:line="360" w:lineRule="auto"/>
        <w:ind w:hanging="284"/>
        <w:jc w:val="center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AC38BD" w:rsidRDefault="00AC38BD" w:rsidP="00AC38BD">
      <w:pPr>
        <w:widowControl/>
        <w:autoSpaceDE/>
        <w:spacing w:line="360" w:lineRule="auto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  <w:r>
        <w:rPr>
          <w:b/>
          <w:bCs/>
          <w:sz w:val="28"/>
          <w:szCs w:val="28"/>
          <w:lang w:eastAsia="ru-RU"/>
        </w:rPr>
        <w:br/>
        <w:t xml:space="preserve"> «ДОНСКОЙ ГОСУДАРСТВЕННЫЙ ТЕХНИЧЕСКИЙ УНИВЕРСИТЕТ»</w:t>
      </w:r>
    </w:p>
    <w:p w:rsidR="00AC38BD" w:rsidRDefault="00AC38BD" w:rsidP="00AC38BD">
      <w:pPr>
        <w:widowControl/>
        <w:autoSpaceDE/>
        <w:spacing w:line="360" w:lineRule="auto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(ДГТУ)</w:t>
      </w:r>
    </w:p>
    <w:p w:rsidR="00AC38BD" w:rsidRDefault="00AC38BD" w:rsidP="00AC38BD">
      <w:pPr>
        <w:widowControl/>
        <w:autoSpaceDE/>
        <w:spacing w:line="360" w:lineRule="auto"/>
        <w:rPr>
          <w:sz w:val="28"/>
          <w:szCs w:val="28"/>
          <w:lang w:eastAsia="ru-RU"/>
        </w:rPr>
      </w:pPr>
    </w:p>
    <w:p w:rsidR="00AC38BD" w:rsidRDefault="00AC38BD" w:rsidP="00AC38BD">
      <w:pPr>
        <w:widowControl/>
        <w:autoSpaceDE/>
        <w:spacing w:line="360" w:lineRule="auto"/>
        <w:jc w:val="center"/>
        <w:rPr>
          <w:sz w:val="28"/>
          <w:szCs w:val="28"/>
          <w:lang w:eastAsia="ru-RU"/>
        </w:rPr>
      </w:pPr>
    </w:p>
    <w:p w:rsidR="00AC38BD" w:rsidRDefault="00AC38BD" w:rsidP="00AC38BD">
      <w:pPr>
        <w:widowControl/>
        <w:autoSpaceDE/>
        <w:spacing w:line="360" w:lineRule="auto"/>
        <w:jc w:val="center"/>
        <w:rPr>
          <w:sz w:val="28"/>
          <w:szCs w:val="28"/>
          <w:lang w:eastAsia="ru-RU"/>
        </w:rPr>
      </w:pPr>
    </w:p>
    <w:p w:rsidR="00AC38BD" w:rsidRDefault="00AC38BD" w:rsidP="00AC38BD">
      <w:pPr>
        <w:widowControl/>
        <w:autoSpaceDE/>
        <w:spacing w:line="360" w:lineRule="auto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КАФЕДРА «ТЕОРИЯ И ПРАКТИКА ФИЗИЧЕСКОЙ КУЛЬТУРЫ И СПОРТА»</w:t>
      </w:r>
    </w:p>
    <w:p w:rsidR="00AC38BD" w:rsidRDefault="00AC38BD" w:rsidP="00AC38BD">
      <w:pPr>
        <w:widowControl/>
        <w:autoSpaceDE/>
        <w:spacing w:line="360" w:lineRule="auto"/>
        <w:jc w:val="center"/>
        <w:rPr>
          <w:sz w:val="28"/>
          <w:szCs w:val="28"/>
          <w:lang w:eastAsia="ru-RU"/>
        </w:rPr>
      </w:pPr>
    </w:p>
    <w:p w:rsidR="00AC38BD" w:rsidRDefault="00AC38BD" w:rsidP="00AC38BD">
      <w:pPr>
        <w:widowControl/>
        <w:autoSpaceDE/>
        <w:ind w:firstLine="709"/>
        <w:jc w:val="center"/>
        <w:rPr>
          <w:sz w:val="28"/>
          <w:szCs w:val="28"/>
          <w:lang w:eastAsia="ar-SA"/>
        </w:rPr>
      </w:pPr>
    </w:p>
    <w:p w:rsidR="00AC38BD" w:rsidRDefault="00AC38BD" w:rsidP="00AC38BD">
      <w:pPr>
        <w:widowControl/>
        <w:autoSpaceDE/>
        <w:ind w:firstLine="709"/>
        <w:jc w:val="center"/>
        <w:rPr>
          <w:sz w:val="28"/>
          <w:szCs w:val="28"/>
          <w:lang w:eastAsia="ar-SA"/>
        </w:rPr>
      </w:pPr>
    </w:p>
    <w:p w:rsidR="00AC38BD" w:rsidRDefault="00AC38BD" w:rsidP="00AC38BD">
      <w:pPr>
        <w:widowControl/>
        <w:autoSpaceDE/>
        <w:ind w:firstLine="709"/>
        <w:jc w:val="center"/>
        <w:rPr>
          <w:sz w:val="28"/>
          <w:szCs w:val="28"/>
          <w:lang w:eastAsia="ar-SA"/>
        </w:rPr>
      </w:pPr>
    </w:p>
    <w:p w:rsidR="00AC38BD" w:rsidRDefault="00AC38BD" w:rsidP="00AC38BD">
      <w:pPr>
        <w:widowControl/>
        <w:autoSpaceDE/>
        <w:ind w:firstLine="709"/>
        <w:jc w:val="center"/>
        <w:rPr>
          <w:sz w:val="28"/>
          <w:szCs w:val="28"/>
          <w:lang w:eastAsia="ar-SA"/>
        </w:rPr>
      </w:pPr>
    </w:p>
    <w:p w:rsidR="00AC38BD" w:rsidRDefault="00AC38BD" w:rsidP="00AC38BD">
      <w:pPr>
        <w:widowControl/>
        <w:autoSpaceDE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Методические материалы</w:t>
      </w:r>
    </w:p>
    <w:p w:rsidR="00AC38BD" w:rsidRDefault="00AC38BD" w:rsidP="00AC38BD">
      <w:pPr>
        <w:widowControl/>
        <w:autoSpaceDE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 дисциплине</w:t>
      </w:r>
    </w:p>
    <w:p w:rsidR="00AC38BD" w:rsidRDefault="00AC38BD" w:rsidP="00AC38BD">
      <w:pPr>
        <w:widowControl/>
        <w:autoSpaceDE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 w:rsidR="00CD51F7">
        <w:rPr>
          <w:rFonts w:eastAsia="Calibri"/>
          <w:b/>
          <w:sz w:val="28"/>
          <w:szCs w:val="28"/>
        </w:rPr>
        <w:t>Паралимпийский спорт</w:t>
      </w:r>
      <w:r>
        <w:rPr>
          <w:sz w:val="28"/>
          <w:szCs w:val="28"/>
          <w:lang w:eastAsia="ar-SA"/>
        </w:rPr>
        <w:t>»</w:t>
      </w:r>
    </w:p>
    <w:p w:rsidR="00AC38BD" w:rsidRDefault="00AC38BD" w:rsidP="00AC38BD">
      <w:pPr>
        <w:widowControl/>
        <w:autoSpaceDE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для обучающихся очной/заочной</w:t>
      </w:r>
    </w:p>
    <w:p w:rsidR="00AC38BD" w:rsidRDefault="00AC38BD" w:rsidP="00AC38BD">
      <w:pPr>
        <w:widowControl/>
        <w:autoSpaceDE/>
        <w:jc w:val="center"/>
        <w:rPr>
          <w:bCs/>
          <w:spacing w:val="1"/>
          <w:sz w:val="28"/>
          <w:szCs w:val="28"/>
          <w:lang w:eastAsia="ru-RU"/>
        </w:rPr>
      </w:pPr>
      <w:r>
        <w:rPr>
          <w:sz w:val="28"/>
          <w:szCs w:val="28"/>
          <w:lang w:eastAsia="ar-SA"/>
        </w:rPr>
        <w:t xml:space="preserve">по направлению подготовки </w:t>
      </w:r>
      <w:r>
        <w:rPr>
          <w:bCs/>
          <w:spacing w:val="1"/>
          <w:sz w:val="28"/>
          <w:szCs w:val="28"/>
          <w:lang w:eastAsia="ru-RU"/>
        </w:rPr>
        <w:t xml:space="preserve">49.04.03 Спорт </w:t>
      </w:r>
    </w:p>
    <w:p w:rsidR="00AC38BD" w:rsidRDefault="00AC38BD" w:rsidP="00AC38BD">
      <w:pPr>
        <w:widowControl/>
        <w:autoSpaceDE/>
        <w:jc w:val="center"/>
        <w:rPr>
          <w:snapToGrid w:val="0"/>
          <w:color w:val="000000"/>
          <w:spacing w:val="-16"/>
          <w:sz w:val="28"/>
          <w:szCs w:val="28"/>
          <w:lang w:eastAsia="ru-RU"/>
        </w:rPr>
      </w:pPr>
      <w:r>
        <w:rPr>
          <w:bCs/>
          <w:spacing w:val="1"/>
          <w:sz w:val="28"/>
          <w:szCs w:val="28"/>
          <w:lang w:eastAsia="ru-RU"/>
        </w:rPr>
        <w:t>профиль подготовки Медико-педагогическое сопровождение спортивного резерва и фитнеса</w:t>
      </w:r>
    </w:p>
    <w:p w:rsidR="00AC38BD" w:rsidRDefault="00AC38BD" w:rsidP="00AC38BD">
      <w:pPr>
        <w:shd w:val="clear" w:color="auto" w:fill="FFFFFF"/>
        <w:autoSpaceDE/>
        <w:jc w:val="center"/>
        <w:rPr>
          <w:snapToGrid w:val="0"/>
          <w:color w:val="000000"/>
          <w:spacing w:val="-16"/>
          <w:sz w:val="28"/>
          <w:szCs w:val="28"/>
          <w:lang w:eastAsia="ru-RU"/>
        </w:rPr>
      </w:pPr>
    </w:p>
    <w:p w:rsidR="00AC38BD" w:rsidRDefault="00AC38BD" w:rsidP="00AC38BD">
      <w:pPr>
        <w:shd w:val="clear" w:color="auto" w:fill="FFFFFF"/>
        <w:autoSpaceDE/>
        <w:ind w:left="8789" w:firstLine="709"/>
        <w:jc w:val="center"/>
        <w:rPr>
          <w:snapToGrid w:val="0"/>
          <w:color w:val="000000"/>
          <w:spacing w:val="-16"/>
          <w:sz w:val="28"/>
          <w:szCs w:val="28"/>
          <w:lang w:eastAsia="ru-RU"/>
        </w:rPr>
      </w:pPr>
    </w:p>
    <w:p w:rsidR="00AC38BD" w:rsidRDefault="00AC38BD" w:rsidP="00AC38BD">
      <w:pPr>
        <w:shd w:val="clear" w:color="auto" w:fill="FFFFFF"/>
        <w:autoSpaceDE/>
        <w:ind w:left="8789" w:firstLine="709"/>
        <w:jc w:val="center"/>
        <w:rPr>
          <w:snapToGrid w:val="0"/>
          <w:color w:val="000000"/>
          <w:spacing w:val="-16"/>
          <w:sz w:val="24"/>
          <w:szCs w:val="24"/>
          <w:lang w:eastAsia="ru-RU"/>
        </w:rPr>
      </w:pPr>
    </w:p>
    <w:p w:rsidR="00AC38BD" w:rsidRDefault="00AC38BD" w:rsidP="00AC38BD">
      <w:pPr>
        <w:shd w:val="clear" w:color="auto" w:fill="FFFFFF"/>
        <w:autoSpaceDE/>
        <w:ind w:left="8789" w:firstLine="709"/>
        <w:jc w:val="center"/>
        <w:rPr>
          <w:snapToGrid w:val="0"/>
          <w:color w:val="000000"/>
          <w:spacing w:val="-16"/>
          <w:sz w:val="24"/>
          <w:szCs w:val="24"/>
          <w:lang w:eastAsia="ru-RU"/>
        </w:rPr>
      </w:pPr>
    </w:p>
    <w:p w:rsidR="00AC38BD" w:rsidRDefault="00AC38BD" w:rsidP="00AC38BD">
      <w:pPr>
        <w:shd w:val="clear" w:color="auto" w:fill="FFFFFF"/>
        <w:autoSpaceDE/>
        <w:ind w:left="8789" w:firstLine="709"/>
        <w:jc w:val="center"/>
        <w:rPr>
          <w:snapToGrid w:val="0"/>
          <w:color w:val="000000"/>
          <w:spacing w:val="-16"/>
          <w:sz w:val="24"/>
          <w:szCs w:val="24"/>
          <w:lang w:eastAsia="ru-RU"/>
        </w:rPr>
      </w:pPr>
    </w:p>
    <w:p w:rsidR="00AC38BD" w:rsidRDefault="00AC38BD" w:rsidP="00AC38BD">
      <w:pPr>
        <w:shd w:val="clear" w:color="auto" w:fill="FFFFFF"/>
        <w:autoSpaceDE/>
        <w:ind w:left="8789" w:firstLine="709"/>
        <w:jc w:val="center"/>
        <w:rPr>
          <w:snapToGrid w:val="0"/>
          <w:color w:val="000000"/>
          <w:spacing w:val="-16"/>
          <w:sz w:val="24"/>
          <w:szCs w:val="24"/>
          <w:lang w:eastAsia="ru-RU"/>
        </w:rPr>
      </w:pPr>
    </w:p>
    <w:p w:rsidR="00AC38BD" w:rsidRDefault="00AC38BD" w:rsidP="00AC38BD">
      <w:pPr>
        <w:shd w:val="clear" w:color="auto" w:fill="FFFFFF"/>
        <w:autoSpaceDE/>
        <w:ind w:left="8789" w:firstLine="709"/>
        <w:jc w:val="center"/>
        <w:rPr>
          <w:snapToGrid w:val="0"/>
          <w:color w:val="000000"/>
          <w:spacing w:val="-16"/>
          <w:sz w:val="24"/>
          <w:szCs w:val="24"/>
          <w:lang w:eastAsia="ru-RU"/>
        </w:rPr>
      </w:pPr>
    </w:p>
    <w:p w:rsidR="00AC38BD" w:rsidRDefault="00AC38BD" w:rsidP="00AC38BD">
      <w:pPr>
        <w:shd w:val="clear" w:color="auto" w:fill="FFFFFF"/>
        <w:autoSpaceDE/>
        <w:ind w:left="8789" w:firstLine="709"/>
        <w:jc w:val="center"/>
        <w:rPr>
          <w:snapToGrid w:val="0"/>
          <w:color w:val="000000"/>
          <w:spacing w:val="-16"/>
          <w:sz w:val="24"/>
          <w:szCs w:val="24"/>
          <w:lang w:eastAsia="ru-RU"/>
        </w:rPr>
      </w:pPr>
    </w:p>
    <w:p w:rsidR="00AC38BD" w:rsidRDefault="00AC38BD" w:rsidP="00AC38BD">
      <w:pPr>
        <w:shd w:val="clear" w:color="auto" w:fill="FFFFFF"/>
        <w:autoSpaceDE/>
        <w:ind w:left="8789" w:firstLine="709"/>
        <w:jc w:val="center"/>
        <w:rPr>
          <w:snapToGrid w:val="0"/>
          <w:color w:val="000000"/>
          <w:spacing w:val="-16"/>
          <w:sz w:val="24"/>
          <w:szCs w:val="24"/>
          <w:lang w:eastAsia="ru-RU"/>
        </w:rPr>
      </w:pPr>
    </w:p>
    <w:p w:rsidR="00AC38BD" w:rsidRDefault="00AC38BD" w:rsidP="00AC38BD">
      <w:pPr>
        <w:shd w:val="clear" w:color="auto" w:fill="FFFFFF"/>
        <w:autoSpaceDE/>
        <w:ind w:left="8789" w:firstLine="709"/>
        <w:jc w:val="center"/>
        <w:rPr>
          <w:snapToGrid w:val="0"/>
          <w:color w:val="000000"/>
          <w:spacing w:val="-16"/>
          <w:sz w:val="24"/>
          <w:szCs w:val="24"/>
          <w:lang w:eastAsia="ru-RU"/>
        </w:rPr>
      </w:pPr>
    </w:p>
    <w:p w:rsidR="00AC38BD" w:rsidRDefault="00AC38BD" w:rsidP="00AC38BD">
      <w:pPr>
        <w:shd w:val="clear" w:color="auto" w:fill="FFFFFF"/>
        <w:autoSpaceDE/>
        <w:ind w:firstLine="9498"/>
        <w:jc w:val="center"/>
        <w:rPr>
          <w:snapToGrid w:val="0"/>
          <w:color w:val="000000"/>
          <w:spacing w:val="-16"/>
          <w:sz w:val="24"/>
          <w:szCs w:val="24"/>
          <w:lang w:eastAsia="ru-RU"/>
        </w:rPr>
      </w:pPr>
    </w:p>
    <w:p w:rsidR="00AC38BD" w:rsidRDefault="00AC38BD" w:rsidP="00AC38BD">
      <w:pPr>
        <w:autoSpaceDE/>
        <w:ind w:firstLine="709"/>
        <w:jc w:val="center"/>
        <w:rPr>
          <w:b/>
          <w:bCs/>
          <w:sz w:val="24"/>
          <w:szCs w:val="24"/>
          <w:lang w:eastAsia="ar-SA"/>
        </w:rPr>
      </w:pPr>
    </w:p>
    <w:p w:rsidR="00AC38BD" w:rsidRDefault="00AC38BD" w:rsidP="00AC38BD">
      <w:pPr>
        <w:autoSpaceDE/>
        <w:ind w:firstLine="709"/>
        <w:jc w:val="center"/>
        <w:rPr>
          <w:b/>
          <w:bCs/>
          <w:sz w:val="24"/>
          <w:szCs w:val="24"/>
          <w:lang w:eastAsia="ar-SA"/>
        </w:rPr>
      </w:pPr>
    </w:p>
    <w:p w:rsidR="00AC38BD" w:rsidRDefault="00AC38BD" w:rsidP="00AC38BD">
      <w:pPr>
        <w:autoSpaceDE/>
        <w:ind w:firstLine="709"/>
        <w:jc w:val="center"/>
        <w:rPr>
          <w:b/>
          <w:bCs/>
          <w:sz w:val="24"/>
          <w:szCs w:val="24"/>
          <w:lang w:eastAsia="ar-SA"/>
        </w:rPr>
      </w:pPr>
    </w:p>
    <w:p w:rsidR="00AC38BD" w:rsidRDefault="00AC38BD" w:rsidP="00AC38BD">
      <w:pPr>
        <w:shd w:val="clear" w:color="auto" w:fill="FFFFFF"/>
        <w:autoSpaceDE/>
        <w:spacing w:line="322" w:lineRule="exact"/>
        <w:ind w:left="8789" w:hanging="8789"/>
        <w:jc w:val="center"/>
        <w:rPr>
          <w:snapToGrid w:val="0"/>
          <w:color w:val="000000"/>
          <w:spacing w:val="-16"/>
          <w:sz w:val="24"/>
          <w:szCs w:val="24"/>
          <w:lang w:eastAsia="ru-RU"/>
        </w:rPr>
      </w:pPr>
      <w:r>
        <w:rPr>
          <w:snapToGrid w:val="0"/>
          <w:color w:val="000000"/>
          <w:spacing w:val="-16"/>
          <w:sz w:val="24"/>
          <w:szCs w:val="24"/>
          <w:lang w:eastAsia="ru-RU"/>
        </w:rPr>
        <w:t>Ростов-на-Дону</w:t>
      </w:r>
    </w:p>
    <w:p w:rsidR="00AC38BD" w:rsidRPr="00AC38BD" w:rsidRDefault="00AC38BD" w:rsidP="00AC38BD">
      <w:pPr>
        <w:shd w:val="clear" w:color="auto" w:fill="FFFFFF"/>
        <w:autoSpaceDE/>
        <w:spacing w:line="322" w:lineRule="exact"/>
        <w:ind w:left="8789" w:hanging="8789"/>
        <w:jc w:val="center"/>
        <w:rPr>
          <w:snapToGrid w:val="0"/>
          <w:color w:val="000000"/>
          <w:spacing w:val="-16"/>
          <w:sz w:val="24"/>
          <w:szCs w:val="24"/>
          <w:lang w:eastAsia="ru-RU"/>
        </w:rPr>
      </w:pPr>
      <w:r>
        <w:rPr>
          <w:snapToGrid w:val="0"/>
          <w:color w:val="000000"/>
          <w:spacing w:val="-16"/>
          <w:sz w:val="24"/>
          <w:szCs w:val="24"/>
          <w:lang w:eastAsia="ru-RU"/>
        </w:rPr>
        <w:t>202</w:t>
      </w:r>
      <w:r w:rsidRPr="00AC38BD">
        <w:rPr>
          <w:snapToGrid w:val="0"/>
          <w:color w:val="000000"/>
          <w:spacing w:val="-16"/>
          <w:sz w:val="24"/>
          <w:szCs w:val="24"/>
          <w:lang w:eastAsia="ru-RU"/>
        </w:rPr>
        <w:t>4</w:t>
      </w:r>
    </w:p>
    <w:p w:rsidR="00AC38BD" w:rsidRDefault="00AC38BD" w:rsidP="00AC38BD">
      <w:pPr>
        <w:widowControl/>
        <w:autoSpaceDE/>
        <w:spacing w:after="160" w:line="256" w:lineRule="auto"/>
        <w:rPr>
          <w:rFonts w:eastAsia="Calibri"/>
          <w:sz w:val="24"/>
        </w:rPr>
      </w:pPr>
    </w:p>
    <w:p w:rsidR="0037603E" w:rsidRDefault="00AC38BD" w:rsidP="0037603E">
      <w:pPr>
        <w:widowControl/>
        <w:autoSpaceDE/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Составители: к.м.н. доцент Верина Татьяна Петровна </w:t>
      </w:r>
    </w:p>
    <w:p w:rsidR="0037603E" w:rsidRDefault="00AC38BD" w:rsidP="0037603E">
      <w:pPr>
        <w:widowControl/>
        <w:autoSpaceDE/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материалы по дисциплине «Паралимпийский спорт» ДГТУ, </w:t>
      </w:r>
    </w:p>
    <w:p w:rsidR="00AC38BD" w:rsidRDefault="00AC38BD" w:rsidP="0037603E">
      <w:pPr>
        <w:widowControl/>
        <w:autoSpaceDE/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г. Ростов-на-Дону, 2024 г. </w:t>
      </w:r>
    </w:p>
    <w:p w:rsidR="00AC38BD" w:rsidRDefault="00AC38BD" w:rsidP="0037603E">
      <w:pPr>
        <w:widowControl/>
        <w:autoSpaceDE/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методических материалах изложены цели и задачи дисциплины, предложены примерные индивидуальные задания на дисциплину, освоение тем разделов курса осуществляется в форме лекций и практических занятий, а также на основе внеаудиторной самостоятельной работы студентов и индивидуальных консультаций с преподавателем. </w:t>
      </w:r>
    </w:p>
    <w:p w:rsidR="00AC38BD" w:rsidRDefault="00AC38BD" w:rsidP="0037603E">
      <w:pPr>
        <w:widowControl/>
        <w:autoSpaceDE/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Предназначено для обучающихся очной/заочной для направления 49.04.03: </w:t>
      </w:r>
    </w:p>
    <w:p w:rsidR="00AC38BD" w:rsidRDefault="00AC38BD" w:rsidP="0037603E">
      <w:pPr>
        <w:widowControl/>
        <w:autoSpaceDE/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Ответственный за выпуск: зав. кафедрой (руководитель структурного подразделения, ответственного за реализацию ОПОП Верина Татьяна </w:t>
      </w:r>
      <w:proofErr w:type="gramStart"/>
      <w:r>
        <w:rPr>
          <w:rFonts w:eastAsia="Calibri"/>
          <w:sz w:val="28"/>
          <w:szCs w:val="28"/>
        </w:rPr>
        <w:t>Петровна  Издательский</w:t>
      </w:r>
      <w:proofErr w:type="gramEnd"/>
      <w:r>
        <w:rPr>
          <w:rFonts w:eastAsia="Calibri"/>
          <w:sz w:val="28"/>
          <w:szCs w:val="28"/>
        </w:rPr>
        <w:t xml:space="preserve"> центр ДГТУ, 2024г.</w:t>
      </w:r>
    </w:p>
    <w:p w:rsidR="00AC38BD" w:rsidRDefault="00AC38BD" w:rsidP="0037603E">
      <w:pPr>
        <w:pStyle w:val="1"/>
        <w:spacing w:line="360" w:lineRule="auto"/>
        <w:ind w:left="0"/>
        <w:jc w:val="both"/>
      </w:pPr>
    </w:p>
    <w:p w:rsidR="00AC38BD" w:rsidRDefault="00AC38BD" w:rsidP="00AC38BD">
      <w:pPr>
        <w:pStyle w:val="1"/>
        <w:spacing w:before="72" w:line="254" w:lineRule="auto"/>
        <w:ind w:left="1095" w:right="1059"/>
      </w:pPr>
    </w:p>
    <w:p w:rsidR="00AC38BD" w:rsidRDefault="00AC38BD" w:rsidP="00AC38BD">
      <w:pPr>
        <w:pStyle w:val="1"/>
        <w:spacing w:before="72" w:line="254" w:lineRule="auto"/>
        <w:ind w:left="1095" w:right="1059"/>
      </w:pPr>
    </w:p>
    <w:p w:rsidR="00AC38BD" w:rsidRDefault="00AC38BD" w:rsidP="00AC38BD">
      <w:pPr>
        <w:pStyle w:val="1"/>
        <w:spacing w:before="72" w:line="254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</w:p>
    <w:p w:rsidR="00AC38BD" w:rsidRDefault="00AC38BD" w:rsidP="001C489D">
      <w:pPr>
        <w:pStyle w:val="1"/>
        <w:spacing w:before="72" w:line="256" w:lineRule="auto"/>
        <w:ind w:left="1095" w:right="1059"/>
      </w:pPr>
      <w:bookmarkStart w:id="0" w:name="_GoBack"/>
      <w:bookmarkEnd w:id="0"/>
    </w:p>
    <w:p w:rsidR="001C489D" w:rsidRDefault="001C489D" w:rsidP="001C489D">
      <w:pPr>
        <w:pStyle w:val="a3"/>
        <w:spacing w:before="182" w:line="360" w:lineRule="auto"/>
        <w:ind w:right="311" w:firstLine="767"/>
        <w:jc w:val="both"/>
      </w:pPr>
      <w:r>
        <w:lastRenderedPageBreak/>
        <w:t>Освоение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лекций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 занятий, а также на основе внеаудиторной 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студентов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индивидуальных консультаций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преподавателем.</w:t>
      </w:r>
    </w:p>
    <w:p w:rsidR="001C489D" w:rsidRDefault="001C489D" w:rsidP="001C489D">
      <w:pPr>
        <w:pStyle w:val="a3"/>
        <w:spacing w:line="360" w:lineRule="auto"/>
        <w:ind w:right="304" w:firstLine="767"/>
        <w:jc w:val="both"/>
      </w:pPr>
      <w:r>
        <w:t>Лекция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rPr>
          <w:spacing w:val="-1"/>
        </w:rPr>
        <w:t>лекционных</w:t>
      </w:r>
      <w:r>
        <w:rPr>
          <w:spacing w:val="-15"/>
        </w:rPr>
        <w:t xml:space="preserve"> </w:t>
      </w:r>
      <w:r>
        <w:t>занятий</w:t>
      </w:r>
      <w:r>
        <w:rPr>
          <w:spacing w:val="-14"/>
        </w:rPr>
        <w:t xml:space="preserve"> </w:t>
      </w:r>
      <w:r>
        <w:t>необходимо</w:t>
      </w:r>
      <w:r>
        <w:rPr>
          <w:spacing w:val="-14"/>
        </w:rPr>
        <w:t xml:space="preserve"> </w:t>
      </w:r>
      <w:r>
        <w:t>записывать</w:t>
      </w:r>
      <w:r>
        <w:rPr>
          <w:spacing w:val="-17"/>
        </w:rPr>
        <w:t xml:space="preserve"> </w:t>
      </w:r>
      <w:r>
        <w:t>лекции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виде</w:t>
      </w:r>
      <w:r>
        <w:rPr>
          <w:spacing w:val="-16"/>
        </w:rPr>
        <w:t xml:space="preserve"> </w:t>
      </w:r>
      <w:r>
        <w:t>конспектов.</w:t>
      </w:r>
      <w:r>
        <w:rPr>
          <w:spacing w:val="-16"/>
        </w:rPr>
        <w:t xml:space="preserve"> </w:t>
      </w:r>
      <w:r>
        <w:t>Перед</w:t>
      </w:r>
      <w:r>
        <w:rPr>
          <w:spacing w:val="-68"/>
        </w:rPr>
        <w:t xml:space="preserve"> </w:t>
      </w:r>
      <w:r>
        <w:t>очередной</w:t>
      </w:r>
      <w:r>
        <w:rPr>
          <w:spacing w:val="1"/>
        </w:rPr>
        <w:t xml:space="preserve"> </w:t>
      </w:r>
      <w:r>
        <w:t>лекцией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просмотреть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конспекту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предыдущей</w:t>
      </w:r>
      <w:r>
        <w:rPr>
          <w:spacing w:val="1"/>
        </w:rPr>
        <w:t xml:space="preserve"> </w:t>
      </w:r>
      <w:r>
        <w:t>лекции.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затруднениях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восприятии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надо</w:t>
      </w:r>
      <w:r>
        <w:rPr>
          <w:spacing w:val="-67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источникам,</w:t>
      </w:r>
      <w:r>
        <w:rPr>
          <w:spacing w:val="-67"/>
        </w:rPr>
        <w:t xml:space="preserve"> </w:t>
      </w:r>
      <w:r>
        <w:t>рекомендованными РПД. Если материал не понятен, возникли вопросы, то</w:t>
      </w:r>
      <w:r>
        <w:rPr>
          <w:spacing w:val="1"/>
        </w:rPr>
        <w:t xml:space="preserve"> </w:t>
      </w:r>
      <w:r>
        <w:t>следует обратиться к преподавателю по графику его консультаций или задать</w:t>
      </w:r>
      <w:r>
        <w:rPr>
          <w:spacing w:val="-67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на занятиях.</w:t>
      </w:r>
    </w:p>
    <w:p w:rsidR="001C489D" w:rsidRDefault="001C489D" w:rsidP="001C489D">
      <w:pPr>
        <w:pStyle w:val="a3"/>
        <w:spacing w:before="1" w:line="360" w:lineRule="auto"/>
        <w:ind w:right="304" w:firstLine="767"/>
        <w:jc w:val="both"/>
      </w:pPr>
      <w:r>
        <w:t>На всех практических занятиях студенты должны строго 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осуществляется по разделам и темам курса, по которым не предусмотрены</w:t>
      </w:r>
      <w:r>
        <w:rPr>
          <w:spacing w:val="1"/>
        </w:rPr>
        <w:t xml:space="preserve"> </w:t>
      </w:r>
      <w:r>
        <w:t>аудиторные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проработать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проанализировать</w:t>
      </w:r>
      <w:r>
        <w:rPr>
          <w:spacing w:val="1"/>
        </w:rPr>
        <w:t xml:space="preserve"> </w:t>
      </w:r>
      <w:r>
        <w:t>рассматриваемый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запланированных</w:t>
      </w:r>
      <w:r>
        <w:rPr>
          <w:spacing w:val="1"/>
        </w:rPr>
        <w:t xml:space="preserve"> </w:t>
      </w:r>
      <w:r>
        <w:t>часов.</w:t>
      </w:r>
    </w:p>
    <w:p w:rsidR="001C489D" w:rsidRDefault="001C489D" w:rsidP="001C489D">
      <w:pPr>
        <w:pStyle w:val="a3"/>
        <w:spacing w:line="321" w:lineRule="exact"/>
        <w:ind w:left="970"/>
        <w:jc w:val="both"/>
      </w:pPr>
      <w:r>
        <w:t>Задания</w:t>
      </w:r>
      <w:r>
        <w:rPr>
          <w:spacing w:val="-2"/>
        </w:rPr>
        <w:t xml:space="preserve"> </w:t>
      </w:r>
      <w:r>
        <w:t>по самостоятельной</w:t>
      </w:r>
      <w:r>
        <w:rPr>
          <w:spacing w:val="-5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включают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себя:</w:t>
      </w:r>
    </w:p>
    <w:p w:rsidR="001C489D" w:rsidRDefault="001C489D" w:rsidP="001C489D">
      <w:pPr>
        <w:pStyle w:val="a5"/>
        <w:numPr>
          <w:ilvl w:val="0"/>
          <w:numId w:val="1"/>
        </w:numPr>
        <w:tabs>
          <w:tab w:val="left" w:pos="1049"/>
          <w:tab w:val="left" w:pos="1050"/>
        </w:tabs>
        <w:spacing w:before="162"/>
        <w:ind w:left="1050"/>
        <w:rPr>
          <w:sz w:val="28"/>
        </w:rPr>
      </w:pPr>
      <w:r>
        <w:rPr>
          <w:sz w:val="28"/>
        </w:rPr>
        <w:t>проработку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материала;</w:t>
      </w:r>
    </w:p>
    <w:p w:rsidR="001C489D" w:rsidRDefault="001C489D" w:rsidP="001C489D">
      <w:pPr>
        <w:pStyle w:val="a5"/>
        <w:numPr>
          <w:ilvl w:val="0"/>
          <w:numId w:val="1"/>
        </w:numPr>
        <w:tabs>
          <w:tab w:val="left" w:pos="1049"/>
          <w:tab w:val="left" w:pos="1050"/>
        </w:tabs>
        <w:spacing w:before="161" w:line="350" w:lineRule="auto"/>
        <w:ind w:right="1388" w:firstLine="0"/>
        <w:rPr>
          <w:sz w:val="28"/>
        </w:rPr>
      </w:pPr>
      <w:r>
        <w:rPr>
          <w:sz w:val="28"/>
        </w:rPr>
        <w:t>поиск и обзор научных публикаций и электронных источников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информации;</w:t>
      </w:r>
    </w:p>
    <w:p w:rsidR="001C489D" w:rsidRDefault="001C489D" w:rsidP="001C489D">
      <w:pPr>
        <w:pStyle w:val="a5"/>
        <w:numPr>
          <w:ilvl w:val="0"/>
          <w:numId w:val="1"/>
        </w:numPr>
        <w:tabs>
          <w:tab w:val="left" w:pos="1049"/>
          <w:tab w:val="left" w:pos="1050"/>
        </w:tabs>
        <w:spacing w:before="16"/>
        <w:ind w:left="1050"/>
        <w:rPr>
          <w:sz w:val="28"/>
        </w:rPr>
      </w:pPr>
      <w:r>
        <w:rPr>
          <w:sz w:val="28"/>
        </w:rPr>
        <w:t>подготовку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работам;</w:t>
      </w:r>
    </w:p>
    <w:p w:rsidR="001C489D" w:rsidRDefault="001C489D" w:rsidP="001C489D">
      <w:pPr>
        <w:pStyle w:val="a5"/>
        <w:numPr>
          <w:ilvl w:val="0"/>
          <w:numId w:val="1"/>
        </w:numPr>
        <w:tabs>
          <w:tab w:val="left" w:pos="1049"/>
          <w:tab w:val="left" w:pos="1050"/>
        </w:tabs>
        <w:spacing w:before="159"/>
        <w:ind w:left="1050"/>
        <w:rPr>
          <w:sz w:val="28"/>
        </w:rPr>
      </w:pPr>
      <w:r>
        <w:rPr>
          <w:sz w:val="28"/>
        </w:rPr>
        <w:t>подготовку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зачету.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теоретического</w:t>
      </w:r>
    </w:p>
    <w:p w:rsidR="001C489D" w:rsidRDefault="001C489D" w:rsidP="001C489D">
      <w:pPr>
        <w:pStyle w:val="a3"/>
        <w:spacing w:before="159" w:line="360" w:lineRule="auto"/>
      </w:pPr>
      <w:r>
        <w:t>материала</w:t>
      </w:r>
      <w:r>
        <w:rPr>
          <w:spacing w:val="36"/>
        </w:rPr>
        <w:t xml:space="preserve"> </w:t>
      </w:r>
      <w:r>
        <w:t>рекомендуются</w:t>
      </w:r>
      <w:r>
        <w:rPr>
          <w:spacing w:val="40"/>
        </w:rPr>
        <w:t xml:space="preserve"> </w:t>
      </w:r>
      <w:r>
        <w:t>печатные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электронные</w:t>
      </w:r>
      <w:r>
        <w:rPr>
          <w:spacing w:val="37"/>
        </w:rPr>
        <w:t xml:space="preserve"> </w:t>
      </w:r>
      <w:r>
        <w:t>ресурсы,</w:t>
      </w:r>
      <w:r>
        <w:rPr>
          <w:spacing w:val="40"/>
        </w:rPr>
        <w:t xml:space="preserve"> </w:t>
      </w:r>
      <w:r>
        <w:t>включенные</w:t>
      </w:r>
      <w:r>
        <w:rPr>
          <w:spacing w:val="3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рабочую</w:t>
      </w:r>
      <w:r>
        <w:rPr>
          <w:spacing w:val="-2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дисциплины;</w:t>
      </w:r>
    </w:p>
    <w:p w:rsidR="001C489D" w:rsidRDefault="001C489D" w:rsidP="001C489D">
      <w:pPr>
        <w:spacing w:line="360" w:lineRule="auto"/>
        <w:sectPr w:rsidR="001C489D" w:rsidSect="00144B08">
          <w:pgSz w:w="11910" w:h="16840"/>
          <w:pgMar w:top="1040" w:right="540" w:bottom="280" w:left="1360" w:header="720" w:footer="720" w:gutter="0"/>
          <w:cols w:space="720"/>
        </w:sectPr>
      </w:pPr>
    </w:p>
    <w:p w:rsidR="001C489D" w:rsidRDefault="001C489D" w:rsidP="001C489D">
      <w:pPr>
        <w:pStyle w:val="a5"/>
        <w:numPr>
          <w:ilvl w:val="0"/>
          <w:numId w:val="1"/>
        </w:numPr>
        <w:tabs>
          <w:tab w:val="left" w:pos="1050"/>
        </w:tabs>
        <w:spacing w:before="89" w:line="355" w:lineRule="auto"/>
        <w:ind w:left="284" w:right="303" w:firstLine="0"/>
        <w:jc w:val="both"/>
        <w:rPr>
          <w:sz w:val="28"/>
        </w:rPr>
      </w:pPr>
      <w:r>
        <w:rPr>
          <w:sz w:val="28"/>
        </w:rPr>
        <w:lastRenderedPageBreak/>
        <w:t>после изучения определенной темы и выполнения практической 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студенту</w:t>
      </w:r>
      <w:r>
        <w:rPr>
          <w:spacing w:val="-12"/>
          <w:sz w:val="28"/>
        </w:rPr>
        <w:t xml:space="preserve"> </w:t>
      </w:r>
      <w:r>
        <w:rPr>
          <w:sz w:val="28"/>
        </w:rPr>
        <w:t>рекомендуется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воспроизвести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-12"/>
          <w:sz w:val="28"/>
        </w:rPr>
        <w:t xml:space="preserve"> </w:t>
      </w:r>
      <w:r>
        <w:rPr>
          <w:sz w:val="28"/>
        </w:rPr>
        <w:t>определения,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проверяя</w:t>
      </w:r>
      <w:r>
        <w:rPr>
          <w:spacing w:val="-10"/>
          <w:sz w:val="28"/>
        </w:rPr>
        <w:t xml:space="preserve"> </w:t>
      </w:r>
      <w:r>
        <w:rPr>
          <w:sz w:val="28"/>
        </w:rPr>
        <w:t>себя</w:t>
      </w:r>
      <w:r>
        <w:rPr>
          <w:spacing w:val="-68"/>
          <w:sz w:val="28"/>
        </w:rPr>
        <w:t xml:space="preserve"> </w:t>
      </w:r>
      <w:r>
        <w:rPr>
          <w:sz w:val="28"/>
        </w:rPr>
        <w:t>всякий</w:t>
      </w:r>
      <w:r>
        <w:rPr>
          <w:spacing w:val="-1"/>
          <w:sz w:val="28"/>
        </w:rPr>
        <w:t xml:space="preserve"> </w:t>
      </w:r>
      <w:r>
        <w:rPr>
          <w:sz w:val="28"/>
        </w:rPr>
        <w:t>раз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-4"/>
          <w:sz w:val="28"/>
        </w:rPr>
        <w:t xml:space="preserve"> </w:t>
      </w:r>
      <w:r>
        <w:rPr>
          <w:sz w:val="28"/>
        </w:rPr>
        <w:t>или конспекту</w:t>
      </w:r>
      <w:r>
        <w:rPr>
          <w:spacing w:val="-4"/>
          <w:sz w:val="28"/>
        </w:rPr>
        <w:t xml:space="preserve"> </w:t>
      </w:r>
      <w:r>
        <w:rPr>
          <w:sz w:val="28"/>
        </w:rPr>
        <w:t>лекций;</w:t>
      </w:r>
    </w:p>
    <w:p w:rsidR="001C489D" w:rsidRDefault="001C489D" w:rsidP="001C489D">
      <w:pPr>
        <w:pStyle w:val="a5"/>
        <w:numPr>
          <w:ilvl w:val="0"/>
          <w:numId w:val="1"/>
        </w:numPr>
        <w:tabs>
          <w:tab w:val="left" w:pos="1050"/>
        </w:tabs>
        <w:spacing w:before="10" w:line="355" w:lineRule="auto"/>
        <w:ind w:right="302" w:firstLine="0"/>
        <w:jc w:val="both"/>
        <w:rPr>
          <w:sz w:val="28"/>
        </w:rPr>
      </w:pPr>
      <w:r>
        <w:rPr>
          <w:sz w:val="28"/>
        </w:rPr>
        <w:t>изучая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-14"/>
          <w:sz w:val="28"/>
        </w:rPr>
        <w:t xml:space="preserve"> </w:t>
      </w:r>
      <w:r>
        <w:rPr>
          <w:sz w:val="28"/>
        </w:rPr>
        <w:t>или</w:t>
      </w:r>
      <w:r>
        <w:rPr>
          <w:spacing w:val="-11"/>
          <w:sz w:val="28"/>
        </w:rPr>
        <w:t xml:space="preserve"> </w:t>
      </w:r>
      <w:r>
        <w:rPr>
          <w:sz w:val="28"/>
        </w:rPr>
        <w:t>конспекту</w:t>
      </w:r>
      <w:r>
        <w:rPr>
          <w:spacing w:val="-14"/>
          <w:sz w:val="28"/>
        </w:rPr>
        <w:t xml:space="preserve"> </w:t>
      </w:r>
      <w:r>
        <w:rPr>
          <w:sz w:val="28"/>
        </w:rPr>
        <w:t>лекций,</w:t>
      </w:r>
      <w:r>
        <w:rPr>
          <w:spacing w:val="-1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12"/>
          <w:sz w:val="28"/>
        </w:rPr>
        <w:t xml:space="preserve"> </w:t>
      </w:r>
      <w:r>
        <w:rPr>
          <w:sz w:val="28"/>
        </w:rPr>
        <w:t>переходить</w:t>
      </w:r>
      <w:r>
        <w:rPr>
          <w:spacing w:val="-68"/>
          <w:sz w:val="28"/>
        </w:rPr>
        <w:t xml:space="preserve"> </w:t>
      </w:r>
      <w:r>
        <w:rPr>
          <w:sz w:val="28"/>
        </w:rPr>
        <w:t>к следующему вопросу в том случае, когда хорошо усвоен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материал;</w:t>
      </w:r>
    </w:p>
    <w:p w:rsidR="001C489D" w:rsidRDefault="001C489D" w:rsidP="001C489D">
      <w:pPr>
        <w:pStyle w:val="a5"/>
        <w:numPr>
          <w:ilvl w:val="0"/>
          <w:numId w:val="1"/>
        </w:numPr>
        <w:tabs>
          <w:tab w:val="left" w:pos="1049"/>
          <w:tab w:val="left" w:pos="1050"/>
        </w:tabs>
        <w:spacing w:before="9" w:line="350" w:lineRule="auto"/>
        <w:ind w:right="593" w:firstLine="0"/>
        <w:jc w:val="both"/>
        <w:rPr>
          <w:sz w:val="28"/>
        </w:rPr>
      </w:pPr>
      <w:r>
        <w:rPr>
          <w:sz w:val="28"/>
        </w:rPr>
        <w:t>подготовку к зачету необходимо проводить по перечню</w:t>
      </w:r>
      <w:r>
        <w:rPr>
          <w:spacing w:val="-67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вопросов,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ФОС</w:t>
      </w:r>
      <w:r>
        <w:rPr>
          <w:spacing w:val="-1"/>
          <w:sz w:val="28"/>
        </w:rPr>
        <w:t xml:space="preserve"> </w:t>
      </w:r>
      <w:r>
        <w:rPr>
          <w:sz w:val="28"/>
        </w:rPr>
        <w:t>РПД</w:t>
      </w:r>
      <w:r>
        <w:rPr>
          <w:spacing w:val="-2"/>
          <w:sz w:val="28"/>
        </w:rPr>
        <w:t xml:space="preserve"> </w:t>
      </w:r>
      <w:r>
        <w:rPr>
          <w:sz w:val="28"/>
        </w:rPr>
        <w:t>дисциплины;</w:t>
      </w:r>
    </w:p>
    <w:p w:rsidR="001C489D" w:rsidRDefault="001C489D" w:rsidP="001C489D">
      <w:pPr>
        <w:pStyle w:val="a5"/>
        <w:numPr>
          <w:ilvl w:val="0"/>
          <w:numId w:val="1"/>
        </w:numPr>
        <w:tabs>
          <w:tab w:val="left" w:pos="1049"/>
          <w:tab w:val="left" w:pos="1050"/>
        </w:tabs>
        <w:spacing w:before="13"/>
        <w:ind w:left="1050"/>
        <w:jc w:val="both"/>
        <w:rPr>
          <w:sz w:val="28"/>
        </w:rPr>
      </w:pPr>
      <w:r>
        <w:rPr>
          <w:sz w:val="28"/>
        </w:rPr>
        <w:t>параллельно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прорабатываете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</w:p>
    <w:p w:rsidR="001C489D" w:rsidRDefault="001C489D" w:rsidP="001C489D">
      <w:pPr>
        <w:pStyle w:val="a3"/>
        <w:spacing w:before="160" w:line="360" w:lineRule="auto"/>
        <w:jc w:val="both"/>
      </w:pPr>
      <w:r>
        <w:t>практические</w:t>
      </w:r>
      <w:r>
        <w:rPr>
          <w:spacing w:val="-9"/>
        </w:rPr>
        <w:t xml:space="preserve"> </w:t>
      </w:r>
      <w:r>
        <w:t>разделы</w:t>
      </w:r>
      <w:r>
        <w:rPr>
          <w:spacing w:val="-5"/>
        </w:rPr>
        <w:t xml:space="preserve"> </w:t>
      </w:r>
      <w:r>
        <w:t>курса,</w:t>
      </w:r>
      <w:r>
        <w:rPr>
          <w:spacing w:val="-7"/>
        </w:rPr>
        <w:t xml:space="preserve"> </w:t>
      </w:r>
      <w:r>
        <w:t>все</w:t>
      </w:r>
      <w:r>
        <w:rPr>
          <w:spacing w:val="-6"/>
        </w:rPr>
        <w:t xml:space="preserve"> </w:t>
      </w:r>
      <w:r>
        <w:t>неясные</w:t>
      </w:r>
      <w:r>
        <w:rPr>
          <w:spacing w:val="-5"/>
        </w:rPr>
        <w:t xml:space="preserve"> </w:t>
      </w:r>
      <w:r>
        <w:t>моменты</w:t>
      </w:r>
      <w:r>
        <w:rPr>
          <w:spacing w:val="-6"/>
        </w:rPr>
        <w:t xml:space="preserve"> </w:t>
      </w:r>
      <w:r>
        <w:t>фиксируйте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выносите</w:t>
      </w:r>
      <w:r>
        <w:rPr>
          <w:spacing w:val="-5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плановую</w:t>
      </w:r>
      <w:r>
        <w:rPr>
          <w:spacing w:val="-2"/>
        </w:rPr>
        <w:t xml:space="preserve"> </w:t>
      </w:r>
      <w:r>
        <w:t>консультацию.</w:t>
      </w:r>
    </w:p>
    <w:p w:rsidR="001C489D" w:rsidRPr="00A6004B" w:rsidRDefault="001C489D" w:rsidP="001C489D">
      <w:pPr>
        <w:pStyle w:val="a3"/>
        <w:spacing w:before="160" w:line="360" w:lineRule="auto"/>
      </w:pPr>
    </w:p>
    <w:p w:rsidR="001C489D" w:rsidRPr="00E76F69" w:rsidRDefault="001C489D" w:rsidP="001C489D">
      <w:pPr>
        <w:spacing w:line="360" w:lineRule="auto"/>
        <w:rPr>
          <w:b/>
          <w:sz w:val="28"/>
          <w:szCs w:val="28"/>
        </w:rPr>
      </w:pPr>
      <w:r w:rsidRPr="00E76F69">
        <w:rPr>
          <w:b/>
          <w:sz w:val="28"/>
          <w:szCs w:val="28"/>
        </w:rPr>
        <w:t xml:space="preserve">Тематика </w:t>
      </w:r>
      <w:r>
        <w:rPr>
          <w:b/>
          <w:sz w:val="28"/>
          <w:szCs w:val="28"/>
        </w:rPr>
        <w:t xml:space="preserve">контрольных работ </w:t>
      </w:r>
      <w:r w:rsidRPr="00E76F69">
        <w:rPr>
          <w:b/>
          <w:sz w:val="28"/>
          <w:szCs w:val="28"/>
        </w:rPr>
        <w:t>по дисциплине «Паралимпийский спорт»</w:t>
      </w:r>
      <w:r w:rsidRPr="00E76F69">
        <w:rPr>
          <w:b/>
          <w:color w:val="000000"/>
          <w:sz w:val="28"/>
          <w:szCs w:val="28"/>
        </w:rPr>
        <w:t>:</w:t>
      </w:r>
    </w:p>
    <w:p w:rsidR="001C489D" w:rsidRPr="00E76F69" w:rsidRDefault="001C489D" w:rsidP="001C489D">
      <w:pPr>
        <w:spacing w:line="360" w:lineRule="auto"/>
        <w:rPr>
          <w:sz w:val="28"/>
          <w:szCs w:val="28"/>
        </w:rPr>
      </w:pPr>
      <w:r w:rsidRPr="00E76F69">
        <w:rPr>
          <w:color w:val="000000"/>
          <w:sz w:val="28"/>
          <w:szCs w:val="28"/>
        </w:rPr>
        <w:t>1.Адаптивная физическая культура, ее виды. особенности;</w:t>
      </w:r>
    </w:p>
    <w:p w:rsidR="001C489D" w:rsidRPr="00E76F69" w:rsidRDefault="001C489D" w:rsidP="001C489D">
      <w:pPr>
        <w:spacing w:line="360" w:lineRule="auto"/>
        <w:rPr>
          <w:sz w:val="28"/>
          <w:szCs w:val="28"/>
        </w:rPr>
      </w:pPr>
      <w:r w:rsidRPr="00E76F69">
        <w:rPr>
          <w:color w:val="000000"/>
          <w:sz w:val="28"/>
          <w:szCs w:val="28"/>
        </w:rPr>
        <w:t xml:space="preserve">2.Государственная политика в сфере построения </w:t>
      </w:r>
      <w:proofErr w:type="spellStart"/>
      <w:r w:rsidRPr="00E76F69">
        <w:rPr>
          <w:color w:val="000000"/>
          <w:sz w:val="28"/>
          <w:szCs w:val="28"/>
        </w:rPr>
        <w:t>безбарьерной</w:t>
      </w:r>
      <w:proofErr w:type="spellEnd"/>
      <w:r w:rsidRPr="00E76F69">
        <w:rPr>
          <w:color w:val="000000"/>
          <w:sz w:val="28"/>
          <w:szCs w:val="28"/>
        </w:rPr>
        <w:t xml:space="preserve"> среды;</w:t>
      </w:r>
    </w:p>
    <w:p w:rsidR="001C489D" w:rsidRPr="00E76F69" w:rsidRDefault="001C489D" w:rsidP="001C489D">
      <w:pPr>
        <w:spacing w:line="360" w:lineRule="auto"/>
        <w:rPr>
          <w:sz w:val="28"/>
          <w:szCs w:val="28"/>
        </w:rPr>
      </w:pPr>
      <w:r w:rsidRPr="00E76F69">
        <w:rPr>
          <w:color w:val="000000"/>
          <w:sz w:val="28"/>
          <w:szCs w:val="28"/>
        </w:rPr>
        <w:t>3. Особенности спортивных сооружений для лиц с ограниченными возможностями4</w:t>
      </w:r>
    </w:p>
    <w:p w:rsidR="001C489D" w:rsidRPr="00E76F69" w:rsidRDefault="001C489D" w:rsidP="001C489D">
      <w:pPr>
        <w:spacing w:line="360" w:lineRule="auto"/>
        <w:rPr>
          <w:sz w:val="28"/>
          <w:szCs w:val="28"/>
        </w:rPr>
      </w:pPr>
      <w:r w:rsidRPr="00E76F69">
        <w:rPr>
          <w:color w:val="000000"/>
          <w:sz w:val="28"/>
          <w:szCs w:val="28"/>
        </w:rPr>
        <w:t>4. Типовые ошибки при построении доступной среды;</w:t>
      </w:r>
    </w:p>
    <w:p w:rsidR="001C489D" w:rsidRPr="00E76F69" w:rsidRDefault="001C489D" w:rsidP="001C489D">
      <w:pPr>
        <w:spacing w:line="360" w:lineRule="auto"/>
        <w:rPr>
          <w:sz w:val="28"/>
          <w:szCs w:val="28"/>
        </w:rPr>
      </w:pPr>
      <w:r w:rsidRPr="00E76F69">
        <w:rPr>
          <w:color w:val="000000"/>
          <w:sz w:val="28"/>
          <w:szCs w:val="28"/>
        </w:rPr>
        <w:t>5. Паралимпийский спорт, история развития;</w:t>
      </w:r>
    </w:p>
    <w:p w:rsidR="001C489D" w:rsidRPr="00E76F69" w:rsidRDefault="001C489D" w:rsidP="001C489D">
      <w:pPr>
        <w:spacing w:line="360" w:lineRule="auto"/>
        <w:rPr>
          <w:sz w:val="28"/>
          <w:szCs w:val="28"/>
        </w:rPr>
      </w:pPr>
      <w:r w:rsidRPr="00E76F69">
        <w:rPr>
          <w:color w:val="000000"/>
          <w:sz w:val="28"/>
          <w:szCs w:val="28"/>
        </w:rPr>
        <w:t xml:space="preserve">6. Особенности материально-технического обеспечения в </w:t>
      </w:r>
      <w:proofErr w:type="spellStart"/>
      <w:r w:rsidRPr="00E76F69">
        <w:rPr>
          <w:color w:val="000000"/>
          <w:sz w:val="28"/>
          <w:szCs w:val="28"/>
        </w:rPr>
        <w:t>паралимпийском</w:t>
      </w:r>
      <w:proofErr w:type="spellEnd"/>
      <w:r w:rsidRPr="00E76F69">
        <w:rPr>
          <w:color w:val="000000"/>
          <w:sz w:val="28"/>
          <w:szCs w:val="28"/>
        </w:rPr>
        <w:t xml:space="preserve"> спорте;</w:t>
      </w:r>
    </w:p>
    <w:p w:rsidR="001C489D" w:rsidRPr="00E76F69" w:rsidRDefault="001C489D" w:rsidP="001C489D">
      <w:pPr>
        <w:spacing w:line="360" w:lineRule="auto"/>
        <w:rPr>
          <w:sz w:val="28"/>
          <w:szCs w:val="28"/>
        </w:rPr>
      </w:pPr>
      <w:r w:rsidRPr="00E76F69">
        <w:rPr>
          <w:color w:val="000000"/>
          <w:sz w:val="28"/>
          <w:szCs w:val="28"/>
        </w:rPr>
        <w:t>7. Особенности социальной адаптации лиц с ограниченными возможностями;</w:t>
      </w:r>
    </w:p>
    <w:p w:rsidR="001C489D" w:rsidRPr="00E76F69" w:rsidRDefault="001C489D" w:rsidP="001C489D">
      <w:pPr>
        <w:spacing w:line="360" w:lineRule="auto"/>
        <w:rPr>
          <w:sz w:val="28"/>
          <w:szCs w:val="28"/>
        </w:rPr>
      </w:pPr>
      <w:r w:rsidRPr="00E76F69">
        <w:rPr>
          <w:color w:val="000000"/>
          <w:sz w:val="28"/>
          <w:szCs w:val="28"/>
        </w:rPr>
        <w:t>8. Инклюзивное образование;</w:t>
      </w:r>
    </w:p>
    <w:p w:rsidR="001C489D" w:rsidRPr="00E76F69" w:rsidRDefault="001C489D" w:rsidP="001C489D">
      <w:pPr>
        <w:spacing w:line="360" w:lineRule="auto"/>
        <w:rPr>
          <w:sz w:val="28"/>
          <w:szCs w:val="28"/>
        </w:rPr>
      </w:pPr>
      <w:r w:rsidRPr="00E76F69">
        <w:rPr>
          <w:color w:val="000000"/>
          <w:sz w:val="28"/>
          <w:szCs w:val="28"/>
        </w:rPr>
        <w:t>9. Повседневные приемы и методы, необходимые для развития инклюзии;</w:t>
      </w:r>
    </w:p>
    <w:p w:rsidR="001C489D" w:rsidRPr="00E76F69" w:rsidRDefault="001C489D" w:rsidP="001C489D">
      <w:pPr>
        <w:spacing w:line="360" w:lineRule="auto"/>
        <w:rPr>
          <w:sz w:val="28"/>
          <w:szCs w:val="28"/>
        </w:rPr>
      </w:pPr>
      <w:r w:rsidRPr="00E76F69">
        <w:rPr>
          <w:color w:val="000000"/>
          <w:sz w:val="28"/>
          <w:szCs w:val="28"/>
        </w:rPr>
        <w:t xml:space="preserve">10. </w:t>
      </w:r>
      <w:proofErr w:type="spellStart"/>
      <w:r w:rsidRPr="00E76F69">
        <w:rPr>
          <w:color w:val="000000"/>
          <w:sz w:val="28"/>
          <w:szCs w:val="28"/>
        </w:rPr>
        <w:t>Паралимпийские</w:t>
      </w:r>
      <w:proofErr w:type="spellEnd"/>
      <w:r w:rsidRPr="00E76F69">
        <w:rPr>
          <w:color w:val="000000"/>
          <w:sz w:val="28"/>
          <w:szCs w:val="28"/>
        </w:rPr>
        <w:t xml:space="preserve"> виды спорта.</w:t>
      </w:r>
    </w:p>
    <w:p w:rsidR="001C489D" w:rsidRPr="00E76F69" w:rsidRDefault="001C489D" w:rsidP="001C489D">
      <w:pPr>
        <w:spacing w:line="360" w:lineRule="auto"/>
        <w:rPr>
          <w:sz w:val="28"/>
          <w:szCs w:val="28"/>
        </w:rPr>
      </w:pPr>
    </w:p>
    <w:p w:rsidR="001C489D" w:rsidRPr="00E76F69" w:rsidRDefault="001C489D" w:rsidP="001C489D">
      <w:pPr>
        <w:pStyle w:val="1"/>
        <w:spacing w:line="360" w:lineRule="auto"/>
        <w:ind w:left="0" w:hanging="3"/>
      </w:pPr>
    </w:p>
    <w:p w:rsidR="001C489D" w:rsidRPr="009F163A" w:rsidRDefault="001C489D" w:rsidP="001C489D">
      <w:pPr>
        <w:tabs>
          <w:tab w:val="left" w:pos="696"/>
        </w:tabs>
        <w:spacing w:before="2" w:line="360" w:lineRule="auto"/>
        <w:ind w:left="720" w:right="896"/>
        <w:jc w:val="center"/>
        <w:rPr>
          <w:sz w:val="28"/>
        </w:rPr>
      </w:pPr>
      <w:r>
        <w:rPr>
          <w:b/>
          <w:sz w:val="28"/>
          <w:szCs w:val="28"/>
        </w:rPr>
        <w:t>Темы контрольных работ</w:t>
      </w:r>
      <w:r w:rsidRPr="009F163A">
        <w:rPr>
          <w:b/>
          <w:sz w:val="28"/>
          <w:szCs w:val="28"/>
        </w:rPr>
        <w:t xml:space="preserve"> №</w:t>
      </w:r>
      <w:r w:rsidRPr="009F163A">
        <w:rPr>
          <w:b/>
          <w:sz w:val="28"/>
          <w:szCs w:val="28"/>
        </w:rPr>
        <w:tab/>
        <w:t>.</w:t>
      </w:r>
    </w:p>
    <w:p w:rsidR="001C489D" w:rsidRPr="00B62908" w:rsidRDefault="001C489D" w:rsidP="001C489D">
      <w:pPr>
        <w:spacing w:line="360" w:lineRule="auto"/>
        <w:ind w:left="568" w:firstLine="708"/>
        <w:jc w:val="both"/>
        <w:rPr>
          <w:sz w:val="28"/>
          <w:szCs w:val="28"/>
        </w:rPr>
      </w:pPr>
      <w:r w:rsidRPr="00B62908">
        <w:rPr>
          <w:sz w:val="28"/>
          <w:szCs w:val="28"/>
        </w:rPr>
        <w:t xml:space="preserve">Вариант контрольной работы выбирается из приведенной таблицы. Объем контрольной работы, должен составлять не менее 15 печатных страниц, шрифт </w:t>
      </w:r>
      <w:proofErr w:type="spellStart"/>
      <w:r w:rsidRPr="00B62908">
        <w:rPr>
          <w:sz w:val="28"/>
          <w:szCs w:val="28"/>
        </w:rPr>
        <w:t>Times</w:t>
      </w:r>
      <w:proofErr w:type="spellEnd"/>
      <w:r w:rsidRPr="00B62908">
        <w:rPr>
          <w:sz w:val="28"/>
          <w:szCs w:val="28"/>
        </w:rPr>
        <w:t xml:space="preserve"> </w:t>
      </w:r>
      <w:proofErr w:type="spellStart"/>
      <w:r w:rsidRPr="00B62908">
        <w:rPr>
          <w:sz w:val="28"/>
          <w:szCs w:val="28"/>
        </w:rPr>
        <w:t>New</w:t>
      </w:r>
      <w:proofErr w:type="spellEnd"/>
      <w:r w:rsidRPr="00B62908">
        <w:rPr>
          <w:sz w:val="28"/>
          <w:szCs w:val="28"/>
        </w:rPr>
        <w:t xml:space="preserve"> </w:t>
      </w:r>
      <w:proofErr w:type="spellStart"/>
      <w:r w:rsidRPr="00B62908">
        <w:rPr>
          <w:sz w:val="28"/>
          <w:szCs w:val="28"/>
        </w:rPr>
        <w:t>Roman</w:t>
      </w:r>
      <w:proofErr w:type="spellEnd"/>
      <w:r w:rsidRPr="00B62908">
        <w:rPr>
          <w:sz w:val="28"/>
          <w:szCs w:val="28"/>
        </w:rPr>
        <w:t>, размер 14, интервал 1,5. Поля: верхнее, нижнее – 2,5; левое - 3,5; правое - 1,5.</w:t>
      </w:r>
    </w:p>
    <w:p w:rsidR="001C489D" w:rsidRPr="00B62908" w:rsidRDefault="001C489D" w:rsidP="001C489D">
      <w:pPr>
        <w:spacing w:line="360" w:lineRule="auto"/>
        <w:ind w:left="568" w:firstLine="708"/>
        <w:jc w:val="both"/>
        <w:rPr>
          <w:sz w:val="28"/>
          <w:szCs w:val="28"/>
        </w:rPr>
      </w:pPr>
      <w:r w:rsidRPr="00B62908">
        <w:rPr>
          <w:sz w:val="28"/>
          <w:szCs w:val="28"/>
        </w:rPr>
        <w:lastRenderedPageBreak/>
        <w:t>Образец титульного листа прилагается (адресная наклейка).</w:t>
      </w:r>
    </w:p>
    <w:p w:rsidR="001C489D" w:rsidRPr="00B62908" w:rsidRDefault="001C489D" w:rsidP="001C489D">
      <w:pPr>
        <w:spacing w:line="360" w:lineRule="auto"/>
        <w:ind w:left="568" w:firstLine="708"/>
        <w:jc w:val="both"/>
        <w:rPr>
          <w:sz w:val="28"/>
          <w:szCs w:val="28"/>
        </w:rPr>
      </w:pPr>
    </w:p>
    <w:p w:rsidR="001C489D" w:rsidRPr="00B62908" w:rsidRDefault="001C489D" w:rsidP="001C489D">
      <w:pPr>
        <w:spacing w:line="360" w:lineRule="auto"/>
        <w:ind w:left="568"/>
        <w:jc w:val="center"/>
        <w:rPr>
          <w:b/>
          <w:sz w:val="28"/>
          <w:szCs w:val="28"/>
        </w:rPr>
      </w:pPr>
      <w:r w:rsidRPr="00B62908">
        <w:rPr>
          <w:b/>
          <w:sz w:val="28"/>
          <w:szCs w:val="28"/>
        </w:rPr>
        <w:t>Структура контрольной работы:</w:t>
      </w:r>
    </w:p>
    <w:p w:rsidR="001C489D" w:rsidRPr="00B62908" w:rsidRDefault="001C489D" w:rsidP="001C489D">
      <w:pPr>
        <w:pStyle w:val="a5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2908">
        <w:rPr>
          <w:sz w:val="28"/>
          <w:szCs w:val="28"/>
        </w:rPr>
        <w:t>Титульный лист с названием темы, фамилии, имени, отчества студента, учебной группы. Год. (Адресная наклейка).</w:t>
      </w:r>
    </w:p>
    <w:p w:rsidR="001C489D" w:rsidRPr="00B62908" w:rsidRDefault="001C489D" w:rsidP="001C489D">
      <w:pPr>
        <w:pStyle w:val="a5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2908">
        <w:rPr>
          <w:sz w:val="28"/>
          <w:szCs w:val="28"/>
        </w:rPr>
        <w:t>Содержание.</w:t>
      </w:r>
    </w:p>
    <w:p w:rsidR="001C489D" w:rsidRPr="00B62908" w:rsidRDefault="001C489D" w:rsidP="001C489D">
      <w:pPr>
        <w:pStyle w:val="a5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2908">
        <w:rPr>
          <w:sz w:val="28"/>
          <w:szCs w:val="28"/>
        </w:rPr>
        <w:t>Введение.</w:t>
      </w:r>
    </w:p>
    <w:p w:rsidR="001C489D" w:rsidRPr="00B62908" w:rsidRDefault="001C489D" w:rsidP="001C489D">
      <w:pPr>
        <w:pStyle w:val="a5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2908">
        <w:rPr>
          <w:sz w:val="28"/>
          <w:szCs w:val="28"/>
        </w:rPr>
        <w:t>Главы.</w:t>
      </w:r>
    </w:p>
    <w:p w:rsidR="001C489D" w:rsidRPr="00B62908" w:rsidRDefault="001C489D" w:rsidP="001C489D">
      <w:pPr>
        <w:pStyle w:val="a5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2908">
        <w:rPr>
          <w:sz w:val="28"/>
          <w:szCs w:val="28"/>
        </w:rPr>
        <w:t>Выводы.</w:t>
      </w:r>
    </w:p>
    <w:p w:rsidR="001C489D" w:rsidRDefault="001C489D" w:rsidP="001C489D">
      <w:pPr>
        <w:pStyle w:val="a5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2908">
        <w:rPr>
          <w:sz w:val="28"/>
          <w:szCs w:val="28"/>
        </w:rPr>
        <w:t>Список литературы и других информационных ресурсов.</w:t>
      </w:r>
    </w:p>
    <w:p w:rsidR="001C489D" w:rsidRDefault="001C489D" w:rsidP="001C489D">
      <w:pPr>
        <w:pStyle w:val="a5"/>
        <w:spacing w:line="360" w:lineRule="auto"/>
        <w:jc w:val="both"/>
        <w:rPr>
          <w:sz w:val="28"/>
          <w:szCs w:val="28"/>
        </w:rPr>
      </w:pPr>
    </w:p>
    <w:p w:rsidR="001C489D" w:rsidRPr="00B62908" w:rsidRDefault="001C489D" w:rsidP="001C489D">
      <w:pPr>
        <w:spacing w:line="360" w:lineRule="auto"/>
        <w:ind w:left="568"/>
        <w:jc w:val="center"/>
        <w:rPr>
          <w:b/>
          <w:sz w:val="28"/>
          <w:szCs w:val="28"/>
        </w:rPr>
      </w:pPr>
      <w:r w:rsidRPr="00B62908">
        <w:rPr>
          <w:b/>
          <w:sz w:val="28"/>
          <w:szCs w:val="28"/>
        </w:rPr>
        <w:t xml:space="preserve">Варианты выбора </w:t>
      </w:r>
      <w:r>
        <w:rPr>
          <w:b/>
          <w:sz w:val="28"/>
          <w:szCs w:val="28"/>
        </w:rPr>
        <w:t>реферата по номеру зачётной книжки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5"/>
        <w:gridCol w:w="730"/>
        <w:gridCol w:w="733"/>
        <w:gridCol w:w="732"/>
        <w:gridCol w:w="730"/>
        <w:gridCol w:w="735"/>
        <w:gridCol w:w="730"/>
        <w:gridCol w:w="732"/>
        <w:gridCol w:w="667"/>
        <w:gridCol w:w="726"/>
        <w:gridCol w:w="604"/>
        <w:gridCol w:w="11"/>
      </w:tblGrid>
      <w:tr w:rsidR="001C489D" w:rsidRPr="003A05A5" w:rsidTr="00AF32B1">
        <w:trPr>
          <w:trHeight w:val="362"/>
          <w:jc w:val="center"/>
        </w:trPr>
        <w:tc>
          <w:tcPr>
            <w:tcW w:w="1235" w:type="dxa"/>
            <w:vMerge w:val="restart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3A05A5">
              <w:rPr>
                <w:sz w:val="24"/>
                <w:szCs w:val="24"/>
              </w:rPr>
              <w:t xml:space="preserve">Предпоследняя </w:t>
            </w:r>
            <w:r w:rsidRPr="003A05A5">
              <w:rPr>
                <w:spacing w:val="-67"/>
                <w:sz w:val="24"/>
                <w:szCs w:val="24"/>
              </w:rPr>
              <w:t>цифра</w:t>
            </w:r>
            <w:r w:rsidRPr="003A05A5">
              <w:rPr>
                <w:spacing w:val="1"/>
                <w:sz w:val="24"/>
                <w:szCs w:val="24"/>
              </w:rPr>
              <w:t xml:space="preserve"> </w:t>
            </w:r>
            <w:r w:rsidRPr="003A05A5">
              <w:rPr>
                <w:sz w:val="24"/>
                <w:szCs w:val="24"/>
              </w:rPr>
              <w:t>зачетной</w:t>
            </w:r>
            <w:r w:rsidRPr="003A05A5">
              <w:rPr>
                <w:spacing w:val="1"/>
                <w:sz w:val="24"/>
                <w:szCs w:val="24"/>
              </w:rPr>
              <w:t xml:space="preserve"> </w:t>
            </w:r>
            <w:r w:rsidRPr="003A05A5">
              <w:rPr>
                <w:sz w:val="24"/>
                <w:szCs w:val="24"/>
              </w:rPr>
              <w:t>книжки</w:t>
            </w:r>
          </w:p>
        </w:tc>
        <w:tc>
          <w:tcPr>
            <w:tcW w:w="7130" w:type="dxa"/>
            <w:gridSpan w:val="11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3"/>
              <w:jc w:val="center"/>
              <w:rPr>
                <w:lang w:val="en-US"/>
              </w:rPr>
            </w:pPr>
            <w:proofErr w:type="spellStart"/>
            <w:r w:rsidRPr="003A05A5">
              <w:rPr>
                <w:lang w:val="en-US"/>
              </w:rPr>
              <w:t>Последняя</w:t>
            </w:r>
            <w:proofErr w:type="spellEnd"/>
            <w:r w:rsidRPr="003A05A5">
              <w:rPr>
                <w:spacing w:val="-5"/>
                <w:lang w:val="en-US"/>
              </w:rPr>
              <w:t xml:space="preserve"> </w:t>
            </w:r>
            <w:proofErr w:type="spellStart"/>
            <w:r w:rsidRPr="003A05A5">
              <w:rPr>
                <w:lang w:val="en-US"/>
              </w:rPr>
              <w:t>цифра</w:t>
            </w:r>
            <w:proofErr w:type="spellEnd"/>
            <w:r w:rsidRPr="003A05A5">
              <w:rPr>
                <w:spacing w:val="-2"/>
                <w:lang w:val="en-US"/>
              </w:rPr>
              <w:t xml:space="preserve"> </w:t>
            </w:r>
            <w:proofErr w:type="spellStart"/>
            <w:r w:rsidRPr="003A05A5">
              <w:rPr>
                <w:lang w:val="en-US"/>
              </w:rPr>
              <w:t>зачетной</w:t>
            </w:r>
            <w:proofErr w:type="spellEnd"/>
            <w:r w:rsidRPr="003A05A5">
              <w:rPr>
                <w:spacing w:val="-2"/>
                <w:lang w:val="en-US"/>
              </w:rPr>
              <w:t xml:space="preserve"> </w:t>
            </w:r>
            <w:proofErr w:type="spellStart"/>
            <w:r w:rsidRPr="003A05A5">
              <w:rPr>
                <w:lang w:val="en-US"/>
              </w:rPr>
              <w:t>книжки</w:t>
            </w:r>
            <w:proofErr w:type="spellEnd"/>
          </w:p>
        </w:tc>
      </w:tr>
      <w:tr w:rsidR="001C489D" w:rsidRPr="003A05A5" w:rsidTr="00AF32B1">
        <w:trPr>
          <w:gridAfter w:val="1"/>
          <w:wAfter w:w="11" w:type="dxa"/>
          <w:trHeight w:val="453"/>
          <w:jc w:val="center"/>
        </w:trPr>
        <w:tc>
          <w:tcPr>
            <w:tcW w:w="1235" w:type="dxa"/>
            <w:vMerge/>
            <w:tcBorders>
              <w:top w:val="nil"/>
            </w:tcBorders>
            <w:shd w:val="clear" w:color="auto" w:fill="auto"/>
          </w:tcPr>
          <w:p w:rsidR="001C489D" w:rsidRPr="003A05A5" w:rsidRDefault="001C489D" w:rsidP="00AF32B1">
            <w:pPr>
              <w:rPr>
                <w:lang w:val="en-US"/>
              </w:rPr>
            </w:pP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357"/>
              <w:rPr>
                <w:lang w:val="en-US"/>
              </w:rPr>
            </w:pPr>
            <w:r w:rsidRPr="003A05A5">
              <w:rPr>
                <w:lang w:val="en-US"/>
              </w:rPr>
              <w:t>0</w:t>
            </w:r>
          </w:p>
        </w:tc>
        <w:tc>
          <w:tcPr>
            <w:tcW w:w="733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359"/>
              <w:rPr>
                <w:lang w:val="en-US"/>
              </w:rPr>
            </w:pPr>
            <w:r w:rsidRPr="003A05A5">
              <w:rPr>
                <w:lang w:val="en-US"/>
              </w:rPr>
              <w:t>1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355"/>
              <w:rPr>
                <w:lang w:val="en-US"/>
              </w:rPr>
            </w:pPr>
            <w:r w:rsidRPr="003A05A5">
              <w:rPr>
                <w:lang w:val="en-US"/>
              </w:rPr>
              <w:t>2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355"/>
              <w:rPr>
                <w:lang w:val="en-US"/>
              </w:rPr>
            </w:pPr>
            <w:r w:rsidRPr="003A05A5">
              <w:rPr>
                <w:lang w:val="en-US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357"/>
              <w:rPr>
                <w:lang w:val="en-US"/>
              </w:rPr>
            </w:pPr>
            <w:r w:rsidRPr="003A05A5">
              <w:rPr>
                <w:lang w:val="en-US"/>
              </w:rPr>
              <w:t>4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4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5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354"/>
              <w:rPr>
                <w:lang w:val="en-US"/>
              </w:rPr>
            </w:pPr>
            <w:r w:rsidRPr="003A05A5">
              <w:rPr>
                <w:lang w:val="en-US"/>
              </w:rPr>
              <w:t>6</w:t>
            </w:r>
          </w:p>
        </w:tc>
        <w:tc>
          <w:tcPr>
            <w:tcW w:w="667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315"/>
              <w:rPr>
                <w:lang w:val="en-US"/>
              </w:rPr>
            </w:pPr>
            <w:r w:rsidRPr="003A05A5">
              <w:rPr>
                <w:lang w:val="en-US"/>
              </w:rPr>
              <w:t>7</w:t>
            </w:r>
          </w:p>
        </w:tc>
        <w:tc>
          <w:tcPr>
            <w:tcW w:w="726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2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8</w:t>
            </w:r>
          </w:p>
        </w:tc>
        <w:tc>
          <w:tcPr>
            <w:tcW w:w="604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278"/>
              <w:rPr>
                <w:lang w:val="en-US"/>
              </w:rPr>
            </w:pPr>
            <w:r w:rsidRPr="003A05A5">
              <w:rPr>
                <w:lang w:val="en-US"/>
              </w:rPr>
              <w:t>9</w:t>
            </w:r>
          </w:p>
        </w:tc>
      </w:tr>
      <w:tr w:rsidR="001C489D" w:rsidRPr="003A05A5" w:rsidTr="00AF32B1">
        <w:trPr>
          <w:trHeight w:val="289"/>
          <w:jc w:val="center"/>
        </w:trPr>
        <w:tc>
          <w:tcPr>
            <w:tcW w:w="1235" w:type="dxa"/>
            <w:vMerge/>
            <w:tcBorders>
              <w:top w:val="nil"/>
            </w:tcBorders>
            <w:shd w:val="clear" w:color="auto" w:fill="auto"/>
          </w:tcPr>
          <w:p w:rsidR="001C489D" w:rsidRPr="003A05A5" w:rsidRDefault="001C489D" w:rsidP="00AF32B1">
            <w:pPr>
              <w:rPr>
                <w:lang w:val="en-US"/>
              </w:rPr>
            </w:pPr>
          </w:p>
        </w:tc>
        <w:tc>
          <w:tcPr>
            <w:tcW w:w="7130" w:type="dxa"/>
            <w:gridSpan w:val="11"/>
            <w:shd w:val="clear" w:color="auto" w:fill="auto"/>
          </w:tcPr>
          <w:p w:rsidR="001C489D" w:rsidRPr="003A05A5" w:rsidRDefault="001C489D" w:rsidP="00AF32B1">
            <w:pPr>
              <w:pStyle w:val="TableParagraph"/>
              <w:tabs>
                <w:tab w:val="left" w:pos="1471"/>
              </w:tabs>
              <w:spacing w:line="312" w:lineRule="exact"/>
              <w:ind w:left="2"/>
              <w:jc w:val="center"/>
            </w:pPr>
            <w:r w:rsidRPr="003A05A5">
              <w:t>Н</w:t>
            </w:r>
            <w:r w:rsidRPr="003A05A5">
              <w:rPr>
                <w:spacing w:val="-1"/>
              </w:rPr>
              <w:t xml:space="preserve"> </w:t>
            </w:r>
            <w:r w:rsidRPr="003A05A5">
              <w:t>о м</w:t>
            </w:r>
            <w:r w:rsidRPr="003A05A5">
              <w:rPr>
                <w:spacing w:val="1"/>
              </w:rPr>
              <w:t xml:space="preserve"> </w:t>
            </w:r>
            <w:r w:rsidRPr="003A05A5">
              <w:t>е</w:t>
            </w:r>
            <w:r w:rsidRPr="003A05A5">
              <w:rPr>
                <w:spacing w:val="-1"/>
              </w:rPr>
              <w:t xml:space="preserve"> </w:t>
            </w:r>
            <w:proofErr w:type="gramStart"/>
            <w:r w:rsidRPr="003A05A5">
              <w:t>р</w:t>
            </w:r>
            <w:proofErr w:type="gramEnd"/>
            <w:r w:rsidRPr="003A05A5">
              <w:rPr>
                <w:spacing w:val="1"/>
              </w:rPr>
              <w:t xml:space="preserve"> </w:t>
            </w:r>
            <w:r w:rsidRPr="003A05A5">
              <w:t>а</w:t>
            </w:r>
            <w:r w:rsidRPr="003A05A5">
              <w:tab/>
              <w:t>в</w:t>
            </w:r>
            <w:r w:rsidRPr="003A05A5">
              <w:rPr>
                <w:spacing w:val="-1"/>
              </w:rPr>
              <w:t xml:space="preserve"> </w:t>
            </w:r>
            <w:r w:rsidRPr="003A05A5">
              <w:t>о</w:t>
            </w:r>
            <w:r w:rsidRPr="003A05A5">
              <w:rPr>
                <w:spacing w:val="1"/>
              </w:rPr>
              <w:t xml:space="preserve"> </w:t>
            </w:r>
            <w:r w:rsidRPr="003A05A5">
              <w:t>п</w:t>
            </w:r>
            <w:r w:rsidRPr="003A05A5">
              <w:rPr>
                <w:spacing w:val="-3"/>
              </w:rPr>
              <w:t xml:space="preserve"> </w:t>
            </w:r>
            <w:r w:rsidRPr="003A05A5">
              <w:t>р</w:t>
            </w:r>
            <w:r w:rsidRPr="003A05A5">
              <w:rPr>
                <w:spacing w:val="2"/>
              </w:rPr>
              <w:t xml:space="preserve"> </w:t>
            </w:r>
            <w:r w:rsidRPr="003A05A5">
              <w:t>о</w:t>
            </w:r>
            <w:r w:rsidRPr="003A05A5">
              <w:rPr>
                <w:spacing w:val="-2"/>
              </w:rPr>
              <w:t xml:space="preserve"> </w:t>
            </w:r>
            <w:r w:rsidRPr="003A05A5">
              <w:t>с о</w:t>
            </w:r>
            <w:r w:rsidRPr="003A05A5">
              <w:rPr>
                <w:spacing w:val="1"/>
              </w:rPr>
              <w:t xml:space="preserve"> </w:t>
            </w:r>
            <w:r w:rsidRPr="003A05A5">
              <w:t>в</w:t>
            </w:r>
          </w:p>
        </w:tc>
      </w:tr>
      <w:tr w:rsidR="001C489D" w:rsidRPr="003A05A5" w:rsidTr="00AF32B1">
        <w:trPr>
          <w:gridAfter w:val="1"/>
          <w:wAfter w:w="11" w:type="dxa"/>
          <w:trHeight w:val="456"/>
          <w:jc w:val="center"/>
        </w:trPr>
        <w:tc>
          <w:tcPr>
            <w:tcW w:w="12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5" w:lineRule="exact"/>
              <w:ind w:left="10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0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1</w:t>
            </w:r>
          </w:p>
        </w:tc>
        <w:tc>
          <w:tcPr>
            <w:tcW w:w="733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2"/>
              <w:rPr>
                <w:lang w:val="en-US"/>
              </w:rPr>
            </w:pPr>
            <w:r w:rsidRPr="003A05A5">
              <w:rPr>
                <w:lang w:val="en-US"/>
              </w:rPr>
              <w:t>2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3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0"/>
              <w:rPr>
                <w:lang w:val="en-US"/>
              </w:rPr>
            </w:pPr>
            <w:r w:rsidRPr="003A05A5">
              <w:rPr>
                <w:lang w:val="en-US"/>
              </w:rPr>
              <w:t>4</w:t>
            </w:r>
          </w:p>
        </w:tc>
        <w:tc>
          <w:tcPr>
            <w:tcW w:w="7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16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5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6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7</w:t>
            </w:r>
          </w:p>
        </w:tc>
        <w:tc>
          <w:tcPr>
            <w:tcW w:w="667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12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8</w:t>
            </w:r>
          </w:p>
        </w:tc>
        <w:tc>
          <w:tcPr>
            <w:tcW w:w="726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08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9</w:t>
            </w:r>
          </w:p>
        </w:tc>
        <w:tc>
          <w:tcPr>
            <w:tcW w:w="604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261"/>
              <w:rPr>
                <w:lang w:val="en-US"/>
              </w:rPr>
            </w:pPr>
            <w:r w:rsidRPr="003A05A5">
              <w:rPr>
                <w:lang w:val="en-US"/>
              </w:rPr>
              <w:t>10</w:t>
            </w:r>
          </w:p>
        </w:tc>
      </w:tr>
      <w:tr w:rsidR="001C489D" w:rsidRPr="003A05A5" w:rsidTr="00AF32B1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1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40"/>
              <w:rPr>
                <w:lang w:val="en-US"/>
              </w:rPr>
            </w:pPr>
            <w:r w:rsidRPr="003A05A5">
              <w:rPr>
                <w:lang w:val="en-US"/>
              </w:rPr>
              <w:t>11</w:t>
            </w:r>
          </w:p>
        </w:tc>
        <w:tc>
          <w:tcPr>
            <w:tcW w:w="733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42"/>
              <w:rPr>
                <w:lang w:val="en-US"/>
              </w:rPr>
            </w:pPr>
            <w:r w:rsidRPr="003A05A5">
              <w:rPr>
                <w:lang w:val="en-US"/>
              </w:rPr>
              <w:t>12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9"/>
              <w:rPr>
                <w:lang w:val="en-US"/>
              </w:rPr>
            </w:pPr>
            <w:r w:rsidRPr="003A05A5">
              <w:rPr>
                <w:lang w:val="en-US"/>
              </w:rPr>
              <w:t>13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8"/>
              <w:rPr>
                <w:lang w:val="en-US"/>
              </w:rPr>
            </w:pPr>
            <w:r w:rsidRPr="003A05A5">
              <w:rPr>
                <w:lang w:val="en-US"/>
              </w:rPr>
              <w:t>14</w:t>
            </w:r>
          </w:p>
        </w:tc>
        <w:tc>
          <w:tcPr>
            <w:tcW w:w="7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41"/>
              <w:rPr>
                <w:lang w:val="en-US"/>
              </w:rPr>
            </w:pPr>
            <w:r w:rsidRPr="003A05A5">
              <w:rPr>
                <w:lang w:val="en-US"/>
              </w:rPr>
              <w:t>15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1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2</w:t>
            </w:r>
          </w:p>
        </w:tc>
        <w:tc>
          <w:tcPr>
            <w:tcW w:w="667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12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3</w:t>
            </w:r>
          </w:p>
        </w:tc>
        <w:tc>
          <w:tcPr>
            <w:tcW w:w="726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08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4</w:t>
            </w:r>
          </w:p>
        </w:tc>
        <w:tc>
          <w:tcPr>
            <w:tcW w:w="604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3"/>
              <w:rPr>
                <w:lang w:val="en-US"/>
              </w:rPr>
            </w:pPr>
            <w:r w:rsidRPr="003A05A5">
              <w:rPr>
                <w:lang w:val="en-US"/>
              </w:rPr>
              <w:t>5</w:t>
            </w:r>
          </w:p>
        </w:tc>
      </w:tr>
      <w:tr w:rsidR="001C489D" w:rsidRPr="003A05A5" w:rsidTr="00AF32B1">
        <w:trPr>
          <w:gridAfter w:val="1"/>
          <w:wAfter w:w="11" w:type="dxa"/>
          <w:trHeight w:val="557"/>
          <w:jc w:val="center"/>
        </w:trPr>
        <w:tc>
          <w:tcPr>
            <w:tcW w:w="12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2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6</w:t>
            </w:r>
          </w:p>
        </w:tc>
        <w:tc>
          <w:tcPr>
            <w:tcW w:w="733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2"/>
              <w:rPr>
                <w:lang w:val="en-US"/>
              </w:rPr>
            </w:pPr>
            <w:r w:rsidRPr="003A05A5">
              <w:rPr>
                <w:lang w:val="en-US"/>
              </w:rPr>
              <w:t>7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8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0"/>
              <w:rPr>
                <w:lang w:val="en-US"/>
              </w:rPr>
            </w:pPr>
            <w:r w:rsidRPr="003A05A5">
              <w:rPr>
                <w:lang w:val="en-US"/>
              </w:rPr>
              <w:t>9</w:t>
            </w:r>
          </w:p>
        </w:tc>
        <w:tc>
          <w:tcPr>
            <w:tcW w:w="7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41"/>
              <w:rPr>
                <w:lang w:val="en-US"/>
              </w:rPr>
            </w:pPr>
            <w:r w:rsidRPr="003A05A5">
              <w:rPr>
                <w:lang w:val="en-US"/>
              </w:rPr>
              <w:t>10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0" w:right="221"/>
              <w:jc w:val="right"/>
              <w:rPr>
                <w:lang w:val="en-US"/>
              </w:rPr>
            </w:pPr>
            <w:r w:rsidRPr="003A05A5">
              <w:rPr>
                <w:lang w:val="en-US"/>
              </w:rPr>
              <w:t>11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7"/>
              <w:rPr>
                <w:lang w:val="en-US"/>
              </w:rPr>
            </w:pPr>
            <w:r w:rsidRPr="003A05A5">
              <w:rPr>
                <w:lang w:val="en-US"/>
              </w:rPr>
              <w:t>12</w:t>
            </w:r>
          </w:p>
        </w:tc>
        <w:tc>
          <w:tcPr>
            <w:tcW w:w="667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298"/>
              <w:rPr>
                <w:lang w:val="en-US"/>
              </w:rPr>
            </w:pPr>
            <w:r w:rsidRPr="003A05A5">
              <w:rPr>
                <w:lang w:val="en-US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0" w:right="204" w:hanging="129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14</w:t>
            </w:r>
          </w:p>
        </w:tc>
        <w:tc>
          <w:tcPr>
            <w:tcW w:w="604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261"/>
              <w:rPr>
                <w:lang w:val="en-US"/>
              </w:rPr>
            </w:pPr>
            <w:r w:rsidRPr="003A05A5">
              <w:rPr>
                <w:lang w:val="en-US"/>
              </w:rPr>
              <w:t>15</w:t>
            </w:r>
          </w:p>
        </w:tc>
      </w:tr>
      <w:tr w:rsidR="001C489D" w:rsidRPr="003A05A5" w:rsidTr="00AF32B1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3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1</w:t>
            </w:r>
          </w:p>
        </w:tc>
        <w:tc>
          <w:tcPr>
            <w:tcW w:w="733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2"/>
              <w:rPr>
                <w:lang w:val="en-US"/>
              </w:rPr>
            </w:pPr>
            <w:r w:rsidRPr="003A05A5">
              <w:rPr>
                <w:lang w:val="en-US"/>
              </w:rPr>
              <w:t>2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3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0"/>
              <w:rPr>
                <w:lang w:val="en-US"/>
              </w:rPr>
            </w:pPr>
            <w:r w:rsidRPr="003A05A5">
              <w:rPr>
                <w:lang w:val="en-US"/>
              </w:rPr>
              <w:t>4</w:t>
            </w:r>
          </w:p>
        </w:tc>
        <w:tc>
          <w:tcPr>
            <w:tcW w:w="7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16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5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6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7</w:t>
            </w:r>
          </w:p>
        </w:tc>
        <w:tc>
          <w:tcPr>
            <w:tcW w:w="667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12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8</w:t>
            </w:r>
          </w:p>
        </w:tc>
        <w:tc>
          <w:tcPr>
            <w:tcW w:w="726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08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9</w:t>
            </w:r>
          </w:p>
        </w:tc>
        <w:tc>
          <w:tcPr>
            <w:tcW w:w="604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261"/>
              <w:rPr>
                <w:lang w:val="en-US"/>
              </w:rPr>
            </w:pPr>
            <w:r w:rsidRPr="003A05A5">
              <w:rPr>
                <w:lang w:val="en-US"/>
              </w:rPr>
              <w:t>10</w:t>
            </w:r>
          </w:p>
        </w:tc>
      </w:tr>
      <w:tr w:rsidR="001C489D" w:rsidRPr="003A05A5" w:rsidTr="00AF32B1">
        <w:trPr>
          <w:gridAfter w:val="1"/>
          <w:wAfter w:w="11" w:type="dxa"/>
          <w:trHeight w:val="454"/>
          <w:jc w:val="center"/>
        </w:trPr>
        <w:tc>
          <w:tcPr>
            <w:tcW w:w="12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4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40"/>
              <w:rPr>
                <w:lang w:val="en-US"/>
              </w:rPr>
            </w:pPr>
            <w:r w:rsidRPr="003A05A5">
              <w:rPr>
                <w:lang w:val="en-US"/>
              </w:rPr>
              <w:t>11</w:t>
            </w:r>
          </w:p>
        </w:tc>
        <w:tc>
          <w:tcPr>
            <w:tcW w:w="733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42"/>
              <w:rPr>
                <w:lang w:val="en-US"/>
              </w:rPr>
            </w:pPr>
            <w:r w:rsidRPr="003A05A5">
              <w:rPr>
                <w:lang w:val="en-US"/>
              </w:rPr>
              <w:t>12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9"/>
              <w:rPr>
                <w:lang w:val="en-US"/>
              </w:rPr>
            </w:pPr>
            <w:r w:rsidRPr="003A05A5">
              <w:rPr>
                <w:lang w:val="en-US"/>
              </w:rPr>
              <w:t>13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8"/>
              <w:rPr>
                <w:lang w:val="en-US"/>
              </w:rPr>
            </w:pPr>
            <w:r w:rsidRPr="003A05A5">
              <w:rPr>
                <w:lang w:val="en-US"/>
              </w:rPr>
              <w:t>14</w:t>
            </w:r>
          </w:p>
        </w:tc>
        <w:tc>
          <w:tcPr>
            <w:tcW w:w="7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41"/>
              <w:rPr>
                <w:lang w:val="en-US"/>
              </w:rPr>
            </w:pPr>
            <w:r w:rsidRPr="003A05A5">
              <w:rPr>
                <w:lang w:val="en-US"/>
              </w:rPr>
              <w:t>15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1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2</w:t>
            </w:r>
          </w:p>
        </w:tc>
        <w:tc>
          <w:tcPr>
            <w:tcW w:w="667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12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3</w:t>
            </w:r>
          </w:p>
        </w:tc>
        <w:tc>
          <w:tcPr>
            <w:tcW w:w="726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08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4</w:t>
            </w:r>
          </w:p>
        </w:tc>
        <w:tc>
          <w:tcPr>
            <w:tcW w:w="604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3"/>
              <w:rPr>
                <w:lang w:val="en-US"/>
              </w:rPr>
            </w:pPr>
            <w:r w:rsidRPr="003A05A5">
              <w:rPr>
                <w:lang w:val="en-US"/>
              </w:rPr>
              <w:t>5</w:t>
            </w:r>
          </w:p>
        </w:tc>
      </w:tr>
      <w:tr w:rsidR="001C489D" w:rsidRPr="003A05A5" w:rsidTr="00AF32B1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5" w:lineRule="exact"/>
              <w:ind w:left="10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5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6</w:t>
            </w:r>
          </w:p>
        </w:tc>
        <w:tc>
          <w:tcPr>
            <w:tcW w:w="733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2"/>
              <w:rPr>
                <w:lang w:val="en-US"/>
              </w:rPr>
            </w:pPr>
            <w:r w:rsidRPr="003A05A5">
              <w:rPr>
                <w:lang w:val="en-US"/>
              </w:rPr>
              <w:t>7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8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0"/>
              <w:rPr>
                <w:lang w:val="en-US"/>
              </w:rPr>
            </w:pPr>
            <w:r w:rsidRPr="003A05A5">
              <w:rPr>
                <w:lang w:val="en-US"/>
              </w:rPr>
              <w:t>9</w:t>
            </w:r>
          </w:p>
        </w:tc>
        <w:tc>
          <w:tcPr>
            <w:tcW w:w="7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41"/>
              <w:rPr>
                <w:lang w:val="en-US"/>
              </w:rPr>
            </w:pPr>
            <w:r w:rsidRPr="003A05A5">
              <w:rPr>
                <w:lang w:val="en-US"/>
              </w:rPr>
              <w:t>10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0" w:right="221"/>
              <w:jc w:val="right"/>
              <w:rPr>
                <w:lang w:val="en-US"/>
              </w:rPr>
            </w:pPr>
            <w:r w:rsidRPr="003A05A5">
              <w:rPr>
                <w:lang w:val="en-US"/>
              </w:rPr>
              <w:t>11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7"/>
              <w:rPr>
                <w:lang w:val="en-US"/>
              </w:rPr>
            </w:pPr>
            <w:r w:rsidRPr="003A05A5">
              <w:rPr>
                <w:lang w:val="en-US"/>
              </w:rPr>
              <w:t>12</w:t>
            </w:r>
          </w:p>
        </w:tc>
        <w:tc>
          <w:tcPr>
            <w:tcW w:w="667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298"/>
              <w:rPr>
                <w:lang w:val="en-US"/>
              </w:rPr>
            </w:pPr>
            <w:r w:rsidRPr="003A05A5">
              <w:rPr>
                <w:lang w:val="en-US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15" w:right="204" w:hanging="114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14</w:t>
            </w:r>
          </w:p>
        </w:tc>
        <w:tc>
          <w:tcPr>
            <w:tcW w:w="604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261"/>
              <w:rPr>
                <w:lang w:val="en-US"/>
              </w:rPr>
            </w:pPr>
            <w:r w:rsidRPr="003A05A5">
              <w:rPr>
                <w:lang w:val="en-US"/>
              </w:rPr>
              <w:t>15</w:t>
            </w:r>
          </w:p>
        </w:tc>
      </w:tr>
      <w:tr w:rsidR="001C489D" w:rsidRPr="003A05A5" w:rsidTr="00AF32B1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6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1</w:t>
            </w:r>
          </w:p>
        </w:tc>
        <w:tc>
          <w:tcPr>
            <w:tcW w:w="733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2"/>
              <w:rPr>
                <w:lang w:val="en-US"/>
              </w:rPr>
            </w:pPr>
            <w:r w:rsidRPr="003A05A5">
              <w:rPr>
                <w:lang w:val="en-US"/>
              </w:rPr>
              <w:t>2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3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0"/>
              <w:rPr>
                <w:lang w:val="en-US"/>
              </w:rPr>
            </w:pPr>
            <w:r w:rsidRPr="003A05A5">
              <w:rPr>
                <w:lang w:val="en-US"/>
              </w:rPr>
              <w:t>4</w:t>
            </w:r>
          </w:p>
        </w:tc>
        <w:tc>
          <w:tcPr>
            <w:tcW w:w="7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16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5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6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7</w:t>
            </w:r>
          </w:p>
        </w:tc>
        <w:tc>
          <w:tcPr>
            <w:tcW w:w="667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12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8</w:t>
            </w:r>
          </w:p>
        </w:tc>
        <w:tc>
          <w:tcPr>
            <w:tcW w:w="726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08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9</w:t>
            </w:r>
          </w:p>
        </w:tc>
        <w:tc>
          <w:tcPr>
            <w:tcW w:w="604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261"/>
              <w:rPr>
                <w:lang w:val="en-US"/>
              </w:rPr>
            </w:pPr>
            <w:r w:rsidRPr="003A05A5">
              <w:rPr>
                <w:lang w:val="en-US"/>
              </w:rPr>
              <w:t>10</w:t>
            </w:r>
          </w:p>
        </w:tc>
      </w:tr>
      <w:tr w:rsidR="001C489D" w:rsidRPr="003A05A5" w:rsidTr="00AF32B1">
        <w:trPr>
          <w:gridAfter w:val="1"/>
          <w:wAfter w:w="11" w:type="dxa"/>
          <w:trHeight w:val="454"/>
          <w:jc w:val="center"/>
        </w:trPr>
        <w:tc>
          <w:tcPr>
            <w:tcW w:w="12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7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40"/>
              <w:rPr>
                <w:lang w:val="en-US"/>
              </w:rPr>
            </w:pPr>
            <w:r w:rsidRPr="003A05A5">
              <w:rPr>
                <w:lang w:val="en-US"/>
              </w:rPr>
              <w:t>11</w:t>
            </w:r>
          </w:p>
        </w:tc>
        <w:tc>
          <w:tcPr>
            <w:tcW w:w="733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42"/>
              <w:rPr>
                <w:lang w:val="en-US"/>
              </w:rPr>
            </w:pPr>
            <w:r w:rsidRPr="003A05A5">
              <w:rPr>
                <w:lang w:val="en-US"/>
              </w:rPr>
              <w:t>12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9"/>
              <w:rPr>
                <w:lang w:val="en-US"/>
              </w:rPr>
            </w:pPr>
            <w:r w:rsidRPr="003A05A5">
              <w:rPr>
                <w:lang w:val="en-US"/>
              </w:rPr>
              <w:t>13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8"/>
              <w:rPr>
                <w:lang w:val="en-US"/>
              </w:rPr>
            </w:pPr>
            <w:r w:rsidRPr="003A05A5">
              <w:rPr>
                <w:lang w:val="en-US"/>
              </w:rPr>
              <w:t>14</w:t>
            </w:r>
          </w:p>
        </w:tc>
        <w:tc>
          <w:tcPr>
            <w:tcW w:w="7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41"/>
              <w:rPr>
                <w:lang w:val="en-US"/>
              </w:rPr>
            </w:pPr>
            <w:r w:rsidRPr="003A05A5">
              <w:rPr>
                <w:lang w:val="en-US"/>
              </w:rPr>
              <w:t>15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1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2</w:t>
            </w:r>
          </w:p>
        </w:tc>
        <w:tc>
          <w:tcPr>
            <w:tcW w:w="667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12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3</w:t>
            </w:r>
          </w:p>
        </w:tc>
        <w:tc>
          <w:tcPr>
            <w:tcW w:w="726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08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4</w:t>
            </w:r>
          </w:p>
        </w:tc>
        <w:tc>
          <w:tcPr>
            <w:tcW w:w="604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333"/>
              <w:rPr>
                <w:lang w:val="en-US"/>
              </w:rPr>
            </w:pPr>
            <w:r w:rsidRPr="003A05A5">
              <w:rPr>
                <w:lang w:val="en-US"/>
              </w:rPr>
              <w:t>5</w:t>
            </w:r>
          </w:p>
        </w:tc>
      </w:tr>
      <w:tr w:rsidR="001C489D" w:rsidRPr="003A05A5" w:rsidTr="00AF32B1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3" w:lineRule="exact"/>
              <w:ind w:left="10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8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8" w:lineRule="exact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6</w:t>
            </w:r>
          </w:p>
        </w:tc>
        <w:tc>
          <w:tcPr>
            <w:tcW w:w="733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8" w:lineRule="exact"/>
              <w:ind w:left="412"/>
              <w:rPr>
                <w:lang w:val="en-US"/>
              </w:rPr>
            </w:pPr>
            <w:r w:rsidRPr="003A05A5">
              <w:rPr>
                <w:lang w:val="en-US"/>
              </w:rPr>
              <w:t>7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8" w:lineRule="exact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8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8" w:lineRule="exact"/>
              <w:ind w:left="410"/>
              <w:rPr>
                <w:lang w:val="en-US"/>
              </w:rPr>
            </w:pPr>
            <w:r w:rsidRPr="003A05A5">
              <w:rPr>
                <w:lang w:val="en-US"/>
              </w:rPr>
              <w:t>9</w:t>
            </w:r>
          </w:p>
        </w:tc>
        <w:tc>
          <w:tcPr>
            <w:tcW w:w="7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8" w:lineRule="exact"/>
              <w:ind w:left="341"/>
              <w:rPr>
                <w:lang w:val="en-US"/>
              </w:rPr>
            </w:pPr>
            <w:r w:rsidRPr="003A05A5">
              <w:rPr>
                <w:lang w:val="en-US"/>
              </w:rPr>
              <w:t>10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8" w:lineRule="exact"/>
              <w:ind w:left="0" w:right="221"/>
              <w:jc w:val="right"/>
              <w:rPr>
                <w:lang w:val="en-US"/>
              </w:rPr>
            </w:pPr>
            <w:r w:rsidRPr="003A05A5">
              <w:rPr>
                <w:lang w:val="en-US"/>
              </w:rPr>
              <w:t>11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8" w:lineRule="exact"/>
              <w:ind w:left="337"/>
              <w:rPr>
                <w:lang w:val="en-US"/>
              </w:rPr>
            </w:pPr>
            <w:r w:rsidRPr="003A05A5">
              <w:rPr>
                <w:lang w:val="en-US"/>
              </w:rPr>
              <w:t>12</w:t>
            </w:r>
          </w:p>
        </w:tc>
        <w:tc>
          <w:tcPr>
            <w:tcW w:w="667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8" w:lineRule="exact"/>
              <w:ind w:left="298"/>
              <w:rPr>
                <w:lang w:val="en-US"/>
              </w:rPr>
            </w:pPr>
            <w:r w:rsidRPr="003A05A5">
              <w:rPr>
                <w:lang w:val="en-US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8" w:lineRule="exact"/>
              <w:ind w:left="315" w:right="204" w:hanging="114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14</w:t>
            </w:r>
          </w:p>
        </w:tc>
        <w:tc>
          <w:tcPr>
            <w:tcW w:w="604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8" w:lineRule="exact"/>
              <w:ind w:left="261"/>
              <w:rPr>
                <w:lang w:val="en-US"/>
              </w:rPr>
            </w:pPr>
            <w:r w:rsidRPr="003A05A5">
              <w:rPr>
                <w:lang w:val="en-US"/>
              </w:rPr>
              <w:t>15</w:t>
            </w:r>
          </w:p>
        </w:tc>
      </w:tr>
      <w:tr w:rsidR="001C489D" w:rsidRPr="003A05A5" w:rsidTr="00AF32B1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9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1</w:t>
            </w:r>
          </w:p>
        </w:tc>
        <w:tc>
          <w:tcPr>
            <w:tcW w:w="733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2"/>
              <w:rPr>
                <w:lang w:val="en-US"/>
              </w:rPr>
            </w:pPr>
            <w:r w:rsidRPr="003A05A5">
              <w:rPr>
                <w:lang w:val="en-US"/>
              </w:rPr>
              <w:t>2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3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10"/>
              <w:rPr>
                <w:lang w:val="en-US"/>
              </w:rPr>
            </w:pPr>
            <w:r w:rsidRPr="003A05A5">
              <w:rPr>
                <w:lang w:val="en-US"/>
              </w:rPr>
              <w:t>4</w:t>
            </w:r>
          </w:p>
        </w:tc>
        <w:tc>
          <w:tcPr>
            <w:tcW w:w="735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16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5</w:t>
            </w:r>
          </w:p>
        </w:tc>
        <w:tc>
          <w:tcPr>
            <w:tcW w:w="730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6</w:t>
            </w:r>
          </w:p>
        </w:tc>
        <w:tc>
          <w:tcPr>
            <w:tcW w:w="732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409"/>
              <w:rPr>
                <w:lang w:val="en-US"/>
              </w:rPr>
            </w:pPr>
            <w:r w:rsidRPr="003A05A5">
              <w:rPr>
                <w:lang w:val="en-US"/>
              </w:rPr>
              <w:t>7</w:t>
            </w:r>
          </w:p>
        </w:tc>
        <w:tc>
          <w:tcPr>
            <w:tcW w:w="667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12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8</w:t>
            </w:r>
          </w:p>
        </w:tc>
        <w:tc>
          <w:tcPr>
            <w:tcW w:w="726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108"/>
              <w:jc w:val="center"/>
              <w:rPr>
                <w:lang w:val="en-US"/>
              </w:rPr>
            </w:pPr>
            <w:r w:rsidRPr="003A05A5">
              <w:rPr>
                <w:lang w:val="en-US"/>
              </w:rPr>
              <w:t>9</w:t>
            </w:r>
          </w:p>
        </w:tc>
        <w:tc>
          <w:tcPr>
            <w:tcW w:w="604" w:type="dxa"/>
            <w:shd w:val="clear" w:color="auto" w:fill="auto"/>
          </w:tcPr>
          <w:p w:rsidR="001C489D" w:rsidRPr="003A05A5" w:rsidRDefault="001C489D" w:rsidP="00AF32B1">
            <w:pPr>
              <w:pStyle w:val="TableParagraph"/>
              <w:ind w:left="261"/>
              <w:rPr>
                <w:lang w:val="en-US"/>
              </w:rPr>
            </w:pPr>
            <w:r w:rsidRPr="003A05A5">
              <w:rPr>
                <w:lang w:val="en-US"/>
              </w:rPr>
              <w:t>10</w:t>
            </w:r>
          </w:p>
        </w:tc>
      </w:tr>
    </w:tbl>
    <w:p w:rsidR="001C489D" w:rsidRPr="00B62908" w:rsidRDefault="001C489D" w:rsidP="001C489D">
      <w:pPr>
        <w:spacing w:line="360" w:lineRule="auto"/>
        <w:rPr>
          <w:sz w:val="28"/>
          <w:szCs w:val="28"/>
        </w:rPr>
      </w:pPr>
    </w:p>
    <w:p w:rsidR="001C489D" w:rsidRDefault="001C489D" w:rsidP="001C489D"/>
    <w:p w:rsidR="001C489D" w:rsidRDefault="001C489D" w:rsidP="001C489D"/>
    <w:p w:rsidR="001C489D" w:rsidRDefault="001C489D" w:rsidP="001C489D"/>
    <w:p w:rsidR="001C489D" w:rsidRDefault="001C489D" w:rsidP="001C489D"/>
    <w:p w:rsidR="001C489D" w:rsidRDefault="001C489D" w:rsidP="001C489D"/>
    <w:p w:rsidR="001C489D" w:rsidRDefault="001C489D" w:rsidP="001C489D"/>
    <w:p w:rsidR="001C489D" w:rsidRDefault="001C489D" w:rsidP="001C489D"/>
    <w:p w:rsidR="001C489D" w:rsidRDefault="001C489D" w:rsidP="001C489D"/>
    <w:p w:rsidR="001C489D" w:rsidRDefault="001C489D" w:rsidP="001C489D"/>
    <w:p w:rsidR="001C489D" w:rsidRDefault="001C489D" w:rsidP="001C489D"/>
    <w:p w:rsidR="001C489D" w:rsidRDefault="001C489D" w:rsidP="001C489D"/>
    <w:p w:rsidR="001C489D" w:rsidRDefault="001C489D" w:rsidP="001C489D"/>
    <w:p w:rsidR="001C489D" w:rsidRDefault="001C489D" w:rsidP="001C489D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lastRenderedPageBreak/>
        <w:t>Тематика лекционного материала</w:t>
      </w:r>
    </w:p>
    <w:p w:rsidR="001C489D" w:rsidRDefault="001C489D" w:rsidP="001C489D">
      <w:pPr>
        <w:jc w:val="center"/>
        <w:rPr>
          <w:b/>
          <w:sz w:val="28"/>
          <w:szCs w:val="28"/>
          <w:lang w:eastAsia="ru-RU"/>
        </w:rPr>
      </w:pPr>
    </w:p>
    <w:p w:rsidR="001C489D" w:rsidRDefault="001C489D" w:rsidP="001C489D">
      <w:pPr>
        <w:jc w:val="center"/>
        <w:rPr>
          <w:b/>
          <w:sz w:val="28"/>
          <w:szCs w:val="28"/>
          <w:lang w:eastAsia="ru-RU"/>
        </w:rPr>
      </w:pPr>
    </w:p>
    <w:p w:rsidR="001C489D" w:rsidRDefault="001C489D" w:rsidP="001C489D">
      <w:pPr>
        <w:numPr>
          <w:ilvl w:val="0"/>
          <w:numId w:val="4"/>
        </w:numPr>
        <w:shd w:val="clear" w:color="auto" w:fill="FFFFFF"/>
        <w:tabs>
          <w:tab w:val="left" w:pos="28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Понятие о Международном Параолимпийском движении (МПД).</w:t>
      </w:r>
    </w:p>
    <w:p w:rsidR="001C489D" w:rsidRPr="002A3055" w:rsidRDefault="001C489D" w:rsidP="001C489D">
      <w:pPr>
        <w:ind w:left="426"/>
        <w:rPr>
          <w:b/>
          <w:sz w:val="28"/>
          <w:szCs w:val="28"/>
          <w:lang w:eastAsia="ru-RU"/>
        </w:rPr>
      </w:pPr>
      <w:r w:rsidRPr="00E95629">
        <w:rPr>
          <w:b/>
          <w:iCs/>
          <w:sz w:val="28"/>
          <w:szCs w:val="28"/>
        </w:rPr>
        <w:t>Тема:</w:t>
      </w:r>
      <w:r w:rsidRPr="00E95629">
        <w:rPr>
          <w:iCs/>
          <w:sz w:val="28"/>
          <w:szCs w:val="28"/>
        </w:rPr>
        <w:t xml:space="preserve"> </w:t>
      </w:r>
      <w:r w:rsidRPr="002A3055">
        <w:rPr>
          <w:b/>
          <w:sz w:val="28"/>
          <w:szCs w:val="28"/>
          <w:lang w:eastAsia="ru-RU"/>
        </w:rPr>
        <w:t xml:space="preserve">История </w:t>
      </w:r>
      <w:proofErr w:type="spellStart"/>
      <w:r w:rsidRPr="002A3055">
        <w:rPr>
          <w:b/>
          <w:sz w:val="28"/>
          <w:szCs w:val="28"/>
          <w:lang w:eastAsia="ru-RU"/>
        </w:rPr>
        <w:t>паралимпийского</w:t>
      </w:r>
      <w:proofErr w:type="spellEnd"/>
      <w:r w:rsidRPr="002A3055">
        <w:rPr>
          <w:b/>
          <w:sz w:val="28"/>
          <w:szCs w:val="28"/>
          <w:lang w:eastAsia="ru-RU"/>
        </w:rPr>
        <w:t xml:space="preserve"> спорта</w:t>
      </w:r>
    </w:p>
    <w:p w:rsidR="001C489D" w:rsidRPr="00E95629" w:rsidRDefault="001C489D" w:rsidP="001C489D">
      <w:pPr>
        <w:pStyle w:val="Default"/>
        <w:ind w:firstLine="426"/>
        <w:jc w:val="both"/>
        <w:rPr>
          <w:sz w:val="28"/>
          <w:szCs w:val="28"/>
        </w:rPr>
      </w:pPr>
      <w:r w:rsidRPr="00E95629">
        <w:rPr>
          <w:iCs/>
          <w:sz w:val="28"/>
          <w:szCs w:val="28"/>
        </w:rPr>
        <w:t xml:space="preserve">Основные вопросы, рассматриваемые на занятии: </w:t>
      </w:r>
    </w:p>
    <w:p w:rsidR="001C489D" w:rsidRPr="00E95629" w:rsidRDefault="001C489D" w:rsidP="001C489D">
      <w:pPr>
        <w:pStyle w:val="Default"/>
        <w:jc w:val="both"/>
        <w:rPr>
          <w:sz w:val="28"/>
          <w:szCs w:val="28"/>
        </w:rPr>
      </w:pPr>
      <w:r w:rsidRPr="00E95629">
        <w:rPr>
          <w:sz w:val="28"/>
          <w:szCs w:val="28"/>
        </w:rPr>
        <w:t>История развития спорта инвалидов в мире. Термин «</w:t>
      </w:r>
      <w:proofErr w:type="spellStart"/>
      <w:r w:rsidRPr="00E95629">
        <w:rPr>
          <w:sz w:val="28"/>
          <w:szCs w:val="28"/>
        </w:rPr>
        <w:t>Паралимпиада</w:t>
      </w:r>
      <w:proofErr w:type="spellEnd"/>
      <w:r w:rsidRPr="00E95629">
        <w:rPr>
          <w:sz w:val="28"/>
          <w:szCs w:val="28"/>
        </w:rPr>
        <w:t xml:space="preserve">». </w:t>
      </w:r>
      <w:proofErr w:type="spellStart"/>
      <w:r w:rsidRPr="00E95629">
        <w:rPr>
          <w:sz w:val="28"/>
          <w:szCs w:val="28"/>
        </w:rPr>
        <w:t>Паралимпийские</w:t>
      </w:r>
      <w:proofErr w:type="spellEnd"/>
      <w:r w:rsidRPr="00E95629">
        <w:rPr>
          <w:sz w:val="28"/>
          <w:szCs w:val="28"/>
        </w:rPr>
        <w:t xml:space="preserve"> движение – основное интегрирующее направление развития адаптивного спорта. Биография Людвига </w:t>
      </w:r>
      <w:proofErr w:type="spellStart"/>
      <w:r w:rsidRPr="00E95629">
        <w:rPr>
          <w:sz w:val="28"/>
          <w:szCs w:val="28"/>
        </w:rPr>
        <w:t>Гуттмана</w:t>
      </w:r>
      <w:proofErr w:type="spellEnd"/>
      <w:r w:rsidRPr="00E95629">
        <w:rPr>
          <w:sz w:val="28"/>
          <w:szCs w:val="28"/>
        </w:rPr>
        <w:t>. Организация и проведение Сток-</w:t>
      </w:r>
      <w:proofErr w:type="spellStart"/>
      <w:r w:rsidRPr="00E95629">
        <w:rPr>
          <w:sz w:val="28"/>
          <w:szCs w:val="28"/>
        </w:rPr>
        <w:t>Мандевильских</w:t>
      </w:r>
      <w:proofErr w:type="spellEnd"/>
      <w:r w:rsidRPr="00E95629">
        <w:rPr>
          <w:sz w:val="28"/>
          <w:szCs w:val="28"/>
        </w:rPr>
        <w:t xml:space="preserve"> игр. Символика и атрибутика современного </w:t>
      </w:r>
      <w:proofErr w:type="spellStart"/>
      <w:r w:rsidRPr="00E95629">
        <w:rPr>
          <w:sz w:val="28"/>
          <w:szCs w:val="28"/>
        </w:rPr>
        <w:t>паралимпийского</w:t>
      </w:r>
      <w:proofErr w:type="spellEnd"/>
      <w:r w:rsidRPr="00E95629">
        <w:rPr>
          <w:sz w:val="28"/>
          <w:szCs w:val="28"/>
        </w:rPr>
        <w:t xml:space="preserve"> движения. Ценности </w:t>
      </w:r>
      <w:proofErr w:type="spellStart"/>
      <w:r w:rsidRPr="00E95629">
        <w:rPr>
          <w:sz w:val="28"/>
          <w:szCs w:val="28"/>
        </w:rPr>
        <w:t>паралимпийского</w:t>
      </w:r>
      <w:proofErr w:type="spellEnd"/>
      <w:r w:rsidRPr="00E95629">
        <w:rPr>
          <w:sz w:val="28"/>
          <w:szCs w:val="28"/>
        </w:rPr>
        <w:t xml:space="preserve"> движения. Факторы, обусловившие возникновение и развитие адаптивного спорта. История развития реабилитационного спорта в России. История </w:t>
      </w:r>
      <w:proofErr w:type="spellStart"/>
      <w:r w:rsidRPr="00E95629">
        <w:rPr>
          <w:sz w:val="28"/>
          <w:szCs w:val="28"/>
        </w:rPr>
        <w:t>Паралимпийских</w:t>
      </w:r>
      <w:proofErr w:type="spellEnd"/>
      <w:r w:rsidRPr="00E95629">
        <w:rPr>
          <w:sz w:val="28"/>
          <w:szCs w:val="28"/>
        </w:rPr>
        <w:t xml:space="preserve"> игр </w:t>
      </w:r>
    </w:p>
    <w:p w:rsidR="001C489D" w:rsidRDefault="001C489D" w:rsidP="001C489D">
      <w:pPr>
        <w:ind w:firstLine="426"/>
        <w:jc w:val="both"/>
        <w:rPr>
          <w:sz w:val="28"/>
          <w:szCs w:val="28"/>
          <w:lang w:eastAsia="ru-RU"/>
        </w:rPr>
      </w:pPr>
      <w:r w:rsidRPr="002A3055">
        <w:rPr>
          <w:sz w:val="28"/>
          <w:szCs w:val="28"/>
          <w:lang w:eastAsia="ru-RU"/>
        </w:rPr>
        <w:t xml:space="preserve">Организованный спорт для лиц с физическими недостатками разработан из программ реабилитации. После </w:t>
      </w:r>
      <w:hyperlink r:id="rId6" w:tooltip="Вторая мировая война" w:history="1">
        <w:r w:rsidRPr="002A3055">
          <w:rPr>
            <w:sz w:val="28"/>
            <w:szCs w:val="28"/>
            <w:lang w:eastAsia="ru-RU"/>
          </w:rPr>
          <w:t>Второй мировой войны</w:t>
        </w:r>
      </w:hyperlink>
      <w:r w:rsidRPr="002A3055">
        <w:rPr>
          <w:sz w:val="28"/>
          <w:szCs w:val="28"/>
          <w:lang w:eastAsia="ru-RU"/>
        </w:rPr>
        <w:t xml:space="preserve">, в ответ на потребности большого числа раненых бывших военнослужащих и гражданских лиц, спорт был введён в качестве ключевой части реабилитации. Спорт для реабилитации перерос в рекреационный спорт, а затем в спорт высших достижений. Пионером этого подхода был </w:t>
      </w:r>
      <w:hyperlink r:id="rId7" w:tooltip="Гуттман, Людвиг" w:history="1">
        <w:r w:rsidRPr="002A3055">
          <w:rPr>
            <w:sz w:val="28"/>
            <w:szCs w:val="28"/>
            <w:lang w:eastAsia="ru-RU"/>
          </w:rPr>
          <w:t xml:space="preserve">Людвиг </w:t>
        </w:r>
        <w:proofErr w:type="spellStart"/>
        <w:r w:rsidRPr="002A3055">
          <w:rPr>
            <w:sz w:val="28"/>
            <w:szCs w:val="28"/>
            <w:lang w:eastAsia="ru-RU"/>
          </w:rPr>
          <w:t>Гуттманн</w:t>
        </w:r>
        <w:proofErr w:type="spellEnd"/>
      </w:hyperlink>
      <w:r w:rsidRPr="002A3055">
        <w:rPr>
          <w:sz w:val="28"/>
          <w:szCs w:val="28"/>
          <w:lang w:eastAsia="ru-RU"/>
        </w:rPr>
        <w:t xml:space="preserve"> из Сток-</w:t>
      </w:r>
      <w:proofErr w:type="spellStart"/>
      <w:r w:rsidRPr="002A3055">
        <w:rPr>
          <w:sz w:val="28"/>
          <w:szCs w:val="28"/>
          <w:lang w:eastAsia="ru-RU"/>
        </w:rPr>
        <w:t>Мандевилльского</w:t>
      </w:r>
      <w:proofErr w:type="spellEnd"/>
      <w:r w:rsidRPr="002A3055">
        <w:rPr>
          <w:sz w:val="28"/>
          <w:szCs w:val="28"/>
          <w:lang w:eastAsia="ru-RU"/>
        </w:rPr>
        <w:t xml:space="preserve"> реабилитационного госпиталя в </w:t>
      </w:r>
      <w:hyperlink r:id="rId8" w:tooltip="Англия" w:history="1">
        <w:r w:rsidRPr="002A3055">
          <w:rPr>
            <w:sz w:val="28"/>
            <w:szCs w:val="28"/>
            <w:lang w:eastAsia="ru-RU"/>
          </w:rPr>
          <w:t>Англии</w:t>
        </w:r>
      </w:hyperlink>
      <w:r w:rsidRPr="002A3055">
        <w:rPr>
          <w:sz w:val="28"/>
          <w:szCs w:val="28"/>
          <w:lang w:eastAsia="ru-RU"/>
        </w:rPr>
        <w:t xml:space="preserve">. В 1948 году, в то время как </w:t>
      </w:r>
      <w:hyperlink r:id="rId9" w:tooltip="Летние Олимпийские игры 1948" w:history="1">
        <w:r w:rsidRPr="002A3055">
          <w:rPr>
            <w:sz w:val="28"/>
            <w:szCs w:val="28"/>
            <w:lang w:eastAsia="ru-RU"/>
          </w:rPr>
          <w:t>Олимпийские игры</w:t>
        </w:r>
      </w:hyperlink>
      <w:r w:rsidRPr="002A3055">
        <w:rPr>
          <w:sz w:val="28"/>
          <w:szCs w:val="28"/>
          <w:lang w:eastAsia="ru-RU"/>
        </w:rPr>
        <w:t xml:space="preserve"> проводились в </w:t>
      </w:r>
      <w:hyperlink r:id="rId10" w:tooltip="Лондон" w:history="1">
        <w:r w:rsidRPr="002A3055">
          <w:rPr>
            <w:sz w:val="28"/>
            <w:szCs w:val="28"/>
            <w:lang w:eastAsia="ru-RU"/>
          </w:rPr>
          <w:t>Лондоне</w:t>
        </w:r>
      </w:hyperlink>
      <w:r w:rsidRPr="002A3055">
        <w:rPr>
          <w:sz w:val="28"/>
          <w:szCs w:val="28"/>
          <w:lang w:eastAsia="ru-RU"/>
        </w:rPr>
        <w:t xml:space="preserve"> (Англия), он организовал спортивные соревнования для спортсменов на инвалидных колясках в </w:t>
      </w:r>
      <w:hyperlink r:id="rId11" w:tooltip="Сток-Мандевилл" w:history="1">
        <w:r w:rsidRPr="002A3055">
          <w:rPr>
            <w:sz w:val="28"/>
            <w:szCs w:val="28"/>
            <w:lang w:eastAsia="ru-RU"/>
          </w:rPr>
          <w:t>Сток-</w:t>
        </w:r>
        <w:proofErr w:type="spellStart"/>
        <w:r w:rsidRPr="002A3055">
          <w:rPr>
            <w:sz w:val="28"/>
            <w:szCs w:val="28"/>
            <w:lang w:eastAsia="ru-RU"/>
          </w:rPr>
          <w:t>Мандевилле</w:t>
        </w:r>
        <w:proofErr w:type="spellEnd"/>
      </w:hyperlink>
      <w:r w:rsidRPr="002A3055">
        <w:rPr>
          <w:sz w:val="28"/>
          <w:szCs w:val="28"/>
          <w:lang w:eastAsia="ru-RU"/>
        </w:rPr>
        <w:t xml:space="preserve">. Это было началом </w:t>
      </w:r>
      <w:hyperlink r:id="rId12" w:tooltip="Сток-Мандевилльские игры" w:history="1">
        <w:r w:rsidRPr="002A3055">
          <w:rPr>
            <w:sz w:val="28"/>
            <w:szCs w:val="28"/>
            <w:lang w:eastAsia="ru-RU"/>
          </w:rPr>
          <w:t>Сток-</w:t>
        </w:r>
        <w:proofErr w:type="spellStart"/>
        <w:r w:rsidRPr="002A3055">
          <w:rPr>
            <w:sz w:val="28"/>
            <w:szCs w:val="28"/>
            <w:lang w:eastAsia="ru-RU"/>
          </w:rPr>
          <w:t>Мандевилльских</w:t>
        </w:r>
        <w:proofErr w:type="spellEnd"/>
        <w:r w:rsidRPr="002A3055">
          <w:rPr>
            <w:sz w:val="28"/>
            <w:szCs w:val="28"/>
            <w:lang w:eastAsia="ru-RU"/>
          </w:rPr>
          <w:t xml:space="preserve"> игр</w:t>
        </w:r>
      </w:hyperlink>
      <w:r w:rsidRPr="002A3055">
        <w:rPr>
          <w:sz w:val="28"/>
          <w:szCs w:val="28"/>
          <w:lang w:eastAsia="ru-RU"/>
        </w:rPr>
        <w:t xml:space="preserve">, которые превратились в современные </w:t>
      </w:r>
      <w:proofErr w:type="spellStart"/>
      <w:r w:rsidRPr="002A3055">
        <w:rPr>
          <w:sz w:val="28"/>
          <w:szCs w:val="28"/>
          <w:lang w:eastAsia="ru-RU"/>
        </w:rPr>
        <w:t>Паралимпийские</w:t>
      </w:r>
      <w:proofErr w:type="spellEnd"/>
      <w:r w:rsidRPr="002A3055">
        <w:rPr>
          <w:sz w:val="28"/>
          <w:szCs w:val="28"/>
          <w:lang w:eastAsia="ru-RU"/>
        </w:rPr>
        <w:t xml:space="preserve"> игры. </w:t>
      </w:r>
    </w:p>
    <w:p w:rsidR="001C489D" w:rsidRPr="002A3055" w:rsidRDefault="001C489D" w:rsidP="001C489D">
      <w:pPr>
        <w:jc w:val="both"/>
        <w:rPr>
          <w:sz w:val="28"/>
          <w:szCs w:val="28"/>
          <w:lang w:eastAsia="ru-RU"/>
        </w:rPr>
      </w:pPr>
      <w:r w:rsidRPr="002A3055">
        <w:rPr>
          <w:sz w:val="28"/>
          <w:szCs w:val="28"/>
          <w:lang w:eastAsia="ru-RU"/>
        </w:rPr>
        <w:t xml:space="preserve">Во всём мире Международный </w:t>
      </w:r>
      <w:proofErr w:type="spellStart"/>
      <w:r w:rsidRPr="002A3055">
        <w:rPr>
          <w:sz w:val="28"/>
          <w:szCs w:val="28"/>
          <w:lang w:eastAsia="ru-RU"/>
        </w:rPr>
        <w:t>паралимпийский</w:t>
      </w:r>
      <w:proofErr w:type="spellEnd"/>
      <w:r w:rsidRPr="002A3055">
        <w:rPr>
          <w:sz w:val="28"/>
          <w:szCs w:val="28"/>
          <w:lang w:eastAsia="ru-RU"/>
        </w:rPr>
        <w:t xml:space="preserve"> комитет признан ведущей организацией, которая осуществляет непосредственное управление в девяти видах спорта и несёт ответственность за </w:t>
      </w:r>
      <w:proofErr w:type="spellStart"/>
      <w:r w:rsidRPr="002A3055">
        <w:rPr>
          <w:sz w:val="28"/>
          <w:szCs w:val="28"/>
          <w:lang w:eastAsia="ru-RU"/>
        </w:rPr>
        <w:t>Паралимпийские</w:t>
      </w:r>
      <w:proofErr w:type="spellEnd"/>
      <w:r w:rsidRPr="002A3055">
        <w:rPr>
          <w:sz w:val="28"/>
          <w:szCs w:val="28"/>
          <w:lang w:eastAsia="ru-RU"/>
        </w:rPr>
        <w:t xml:space="preserve"> игры и другие мульти-спортивные события для различных видов инвалидности. Другие международные организации, в частности, </w:t>
      </w:r>
      <w:hyperlink r:id="rId13" w:tooltip="Международная спортивная федерация колясочников и ампутантов" w:history="1">
        <w:r w:rsidRPr="002A3055">
          <w:rPr>
            <w:sz w:val="28"/>
            <w:szCs w:val="28"/>
            <w:lang w:eastAsia="ru-RU"/>
          </w:rPr>
          <w:t xml:space="preserve">Международная спортивная федерация колясочников и </w:t>
        </w:r>
        <w:proofErr w:type="spellStart"/>
        <w:r w:rsidRPr="002A3055">
          <w:rPr>
            <w:sz w:val="28"/>
            <w:szCs w:val="28"/>
            <w:lang w:eastAsia="ru-RU"/>
          </w:rPr>
          <w:t>ампутантов</w:t>
        </w:r>
        <w:proofErr w:type="spellEnd"/>
      </w:hyperlink>
      <w:r w:rsidRPr="002A3055">
        <w:rPr>
          <w:sz w:val="28"/>
          <w:szCs w:val="28"/>
          <w:lang w:eastAsia="ru-RU"/>
        </w:rPr>
        <w:t xml:space="preserve"> (IWAS), </w:t>
      </w:r>
      <w:hyperlink r:id="rId14" w:tooltip="Международная федерация спорта слепых (страница отсутствует)" w:history="1">
        <w:r w:rsidRPr="002A3055">
          <w:rPr>
            <w:sz w:val="28"/>
            <w:szCs w:val="28"/>
            <w:lang w:eastAsia="ru-RU"/>
          </w:rPr>
          <w:t>Международная федерация спорта слепых</w:t>
        </w:r>
      </w:hyperlink>
      <w:r w:rsidRPr="002A3055">
        <w:rPr>
          <w:sz w:val="28"/>
          <w:szCs w:val="28"/>
          <w:lang w:eastAsia="ru-RU"/>
        </w:rPr>
        <w:t xml:space="preserve"> (IBSA), </w:t>
      </w:r>
      <w:hyperlink r:id="rId15" w:tooltip="Международная спортивная федерация для лиц с нарушениями интеллекта (страница отсутствует)" w:history="1">
        <w:r w:rsidRPr="002A3055">
          <w:rPr>
            <w:sz w:val="28"/>
            <w:szCs w:val="28"/>
            <w:lang w:eastAsia="ru-RU"/>
          </w:rPr>
          <w:t>Международная спортивная федерация для лиц с нарушениями интеллекта</w:t>
        </w:r>
      </w:hyperlink>
      <w:r w:rsidRPr="002A3055">
        <w:rPr>
          <w:sz w:val="28"/>
          <w:szCs w:val="28"/>
          <w:lang w:eastAsia="ru-RU"/>
        </w:rPr>
        <w:t xml:space="preserve"> (INAS) и </w:t>
      </w:r>
      <w:hyperlink r:id="rId16" w:tooltip="Международная ассоциация спорта и рекреации лиц с церебральным параличом (страница отсутствует)" w:history="1">
        <w:r w:rsidRPr="002A3055">
          <w:rPr>
            <w:sz w:val="28"/>
            <w:szCs w:val="28"/>
            <w:lang w:eastAsia="ru-RU"/>
          </w:rPr>
          <w:t>Международная ассоциация спорта и рекреации лиц с церебральным параличом</w:t>
        </w:r>
      </w:hyperlink>
      <w:r w:rsidRPr="002A3055">
        <w:rPr>
          <w:sz w:val="28"/>
          <w:szCs w:val="28"/>
          <w:lang w:eastAsia="ru-RU"/>
        </w:rPr>
        <w:t xml:space="preserve"> (CP-ISRA), регулируют некоторые виды спорта, которые являются специфическими для определенной группы инвалидности. Кроме того, некоторые федерации одного вида спорта регулируют этот спорт для спортсменов с инвалидностью, или как часть федерации для здоровых спортсменов, такие как </w:t>
      </w:r>
      <w:hyperlink r:id="rId17" w:tooltip="Международная федерация конного спорта" w:history="1">
        <w:r w:rsidRPr="002A3055">
          <w:rPr>
            <w:sz w:val="28"/>
            <w:szCs w:val="28"/>
            <w:lang w:eastAsia="ru-RU"/>
          </w:rPr>
          <w:t>Международная федерация конного спорта</w:t>
        </w:r>
      </w:hyperlink>
      <w:r w:rsidRPr="002A3055">
        <w:rPr>
          <w:sz w:val="28"/>
          <w:szCs w:val="28"/>
          <w:lang w:eastAsia="ru-RU"/>
        </w:rPr>
        <w:t xml:space="preserve"> (FEI), или как федерация спорта для инвалидов, такие как </w:t>
      </w:r>
      <w:hyperlink r:id="rId18" w:tooltip="Международная федерация баскетбола на колясках (страница отсутствует)" w:history="1">
        <w:r w:rsidRPr="002A3055">
          <w:rPr>
            <w:sz w:val="28"/>
            <w:szCs w:val="28"/>
            <w:lang w:eastAsia="ru-RU"/>
          </w:rPr>
          <w:t>Международная федерация баскетбола на колясках</w:t>
        </w:r>
      </w:hyperlink>
      <w:r>
        <w:rPr>
          <w:sz w:val="28"/>
          <w:szCs w:val="28"/>
          <w:lang w:eastAsia="ru-RU"/>
        </w:rPr>
        <w:t>.</w:t>
      </w:r>
      <w:r w:rsidRPr="002A3055">
        <w:rPr>
          <w:sz w:val="28"/>
          <w:szCs w:val="28"/>
          <w:lang w:eastAsia="ru-RU"/>
        </w:rPr>
        <w:t xml:space="preserve"> </w:t>
      </w:r>
    </w:p>
    <w:p w:rsidR="001C489D" w:rsidRDefault="001C489D" w:rsidP="001C489D">
      <w:pPr>
        <w:jc w:val="both"/>
        <w:rPr>
          <w:bCs/>
          <w:sz w:val="28"/>
          <w:szCs w:val="28"/>
        </w:rPr>
      </w:pPr>
      <w:r w:rsidRPr="002A3055">
        <w:rPr>
          <w:sz w:val="28"/>
          <w:szCs w:val="28"/>
          <w:lang w:eastAsia="ru-RU"/>
        </w:rPr>
        <w:t xml:space="preserve">На национальном уровне существует широкий спектр организаций, которые берут на себя ответственность за </w:t>
      </w:r>
      <w:proofErr w:type="spellStart"/>
      <w:r w:rsidRPr="002A3055">
        <w:rPr>
          <w:sz w:val="28"/>
          <w:szCs w:val="28"/>
          <w:lang w:eastAsia="ru-RU"/>
        </w:rPr>
        <w:t>паралимпийский</w:t>
      </w:r>
      <w:proofErr w:type="spellEnd"/>
      <w:r w:rsidRPr="002A3055">
        <w:rPr>
          <w:sz w:val="28"/>
          <w:szCs w:val="28"/>
          <w:lang w:eastAsia="ru-RU"/>
        </w:rPr>
        <w:t xml:space="preserve"> спорт, включая национальные </w:t>
      </w:r>
      <w:proofErr w:type="spellStart"/>
      <w:r w:rsidRPr="002A3055">
        <w:rPr>
          <w:sz w:val="28"/>
          <w:szCs w:val="28"/>
          <w:lang w:eastAsia="ru-RU"/>
        </w:rPr>
        <w:t>паралимпийские</w:t>
      </w:r>
      <w:proofErr w:type="spellEnd"/>
      <w:r w:rsidRPr="002A3055">
        <w:rPr>
          <w:sz w:val="28"/>
          <w:szCs w:val="28"/>
          <w:lang w:eastAsia="ru-RU"/>
        </w:rPr>
        <w:t xml:space="preserve"> комитеты</w:t>
      </w:r>
      <w:hyperlink r:id="rId19" w:anchor="cite_note-6" w:history="1"/>
      <w:r w:rsidRPr="002A3055">
        <w:rPr>
          <w:sz w:val="28"/>
          <w:szCs w:val="28"/>
          <w:lang w:eastAsia="ru-RU"/>
        </w:rPr>
        <w:t xml:space="preserve">, которые являются членами МПК, и многие другие. </w:t>
      </w:r>
      <w:r>
        <w:rPr>
          <w:sz w:val="28"/>
          <w:szCs w:val="28"/>
        </w:rPr>
        <w:t xml:space="preserve">Определение Международного Параолимпийского движения (далее МПД). Организации, входящие в структуру МПД: Международный Параолимпийский комитет (МПК), Национальные Параолимпийские комитеты (НПК), </w:t>
      </w:r>
      <w:r>
        <w:rPr>
          <w:bCs/>
          <w:sz w:val="28"/>
          <w:szCs w:val="28"/>
        </w:rPr>
        <w:t>Международные организации для инвалидов в сфере спорта (ИСОД) и т.д.</w:t>
      </w:r>
    </w:p>
    <w:p w:rsidR="001C489D" w:rsidRDefault="001C489D" w:rsidP="001C489D">
      <w:pPr>
        <w:pStyle w:val="a5"/>
        <w:shd w:val="clear" w:color="auto" w:fill="FFFFFF"/>
        <w:ind w:left="360"/>
        <w:jc w:val="both"/>
        <w:rPr>
          <w:bCs/>
          <w:sz w:val="28"/>
          <w:szCs w:val="28"/>
        </w:rPr>
      </w:pPr>
    </w:p>
    <w:p w:rsidR="001C489D" w:rsidRDefault="001C489D" w:rsidP="001C489D">
      <w:pPr>
        <w:pStyle w:val="a5"/>
        <w:shd w:val="clear" w:color="auto" w:fill="FFFFFF"/>
        <w:ind w:left="360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2.</w:t>
      </w:r>
      <w:r>
        <w:rPr>
          <w:b/>
          <w:sz w:val="28"/>
          <w:szCs w:val="28"/>
        </w:rPr>
        <w:t xml:space="preserve"> Система </w:t>
      </w:r>
      <w:proofErr w:type="spellStart"/>
      <w:r>
        <w:rPr>
          <w:b/>
          <w:sz w:val="28"/>
          <w:szCs w:val="28"/>
        </w:rPr>
        <w:t>паралимпийского</w:t>
      </w:r>
      <w:proofErr w:type="spellEnd"/>
      <w:r>
        <w:rPr>
          <w:b/>
          <w:sz w:val="28"/>
          <w:szCs w:val="28"/>
        </w:rPr>
        <w:t xml:space="preserve"> движения.</w:t>
      </w:r>
    </w:p>
    <w:p w:rsidR="001C489D" w:rsidRPr="00E95629" w:rsidRDefault="001C489D" w:rsidP="001C489D">
      <w:pPr>
        <w:pStyle w:val="Default"/>
        <w:jc w:val="both"/>
        <w:rPr>
          <w:sz w:val="28"/>
          <w:szCs w:val="28"/>
        </w:rPr>
      </w:pPr>
      <w:r w:rsidRPr="00E95629">
        <w:rPr>
          <w:iCs/>
          <w:sz w:val="28"/>
          <w:szCs w:val="28"/>
        </w:rPr>
        <w:t xml:space="preserve">Тема: </w:t>
      </w:r>
      <w:r w:rsidRPr="00E95629">
        <w:rPr>
          <w:sz w:val="28"/>
          <w:szCs w:val="28"/>
        </w:rPr>
        <w:t xml:space="preserve">Современное состояние </w:t>
      </w:r>
      <w:proofErr w:type="spellStart"/>
      <w:r w:rsidRPr="00E95629">
        <w:rPr>
          <w:sz w:val="28"/>
          <w:szCs w:val="28"/>
        </w:rPr>
        <w:t>паралимпийского</w:t>
      </w:r>
      <w:proofErr w:type="spellEnd"/>
      <w:r w:rsidRPr="00E95629">
        <w:rPr>
          <w:sz w:val="28"/>
          <w:szCs w:val="28"/>
        </w:rPr>
        <w:t xml:space="preserve"> движения. </w:t>
      </w:r>
    </w:p>
    <w:p w:rsidR="001C489D" w:rsidRPr="00E95629" w:rsidRDefault="001C489D" w:rsidP="001C489D">
      <w:pPr>
        <w:pStyle w:val="Default"/>
        <w:jc w:val="both"/>
        <w:rPr>
          <w:sz w:val="28"/>
          <w:szCs w:val="28"/>
        </w:rPr>
      </w:pPr>
      <w:r w:rsidRPr="00E95629">
        <w:rPr>
          <w:iCs/>
          <w:sz w:val="28"/>
          <w:szCs w:val="28"/>
        </w:rPr>
        <w:t xml:space="preserve">Основные вопросы, рассматриваемые на занятии: </w:t>
      </w:r>
    </w:p>
    <w:p w:rsidR="001C489D" w:rsidRPr="00E95629" w:rsidRDefault="001C489D" w:rsidP="001C489D">
      <w:pPr>
        <w:pStyle w:val="Default"/>
        <w:jc w:val="both"/>
        <w:rPr>
          <w:sz w:val="28"/>
          <w:szCs w:val="28"/>
        </w:rPr>
      </w:pPr>
      <w:r w:rsidRPr="00E95629">
        <w:rPr>
          <w:sz w:val="28"/>
          <w:szCs w:val="28"/>
        </w:rPr>
        <w:lastRenderedPageBreak/>
        <w:t xml:space="preserve">Характеристика международного </w:t>
      </w:r>
      <w:proofErr w:type="spellStart"/>
      <w:r w:rsidRPr="00E95629">
        <w:rPr>
          <w:sz w:val="28"/>
          <w:szCs w:val="28"/>
        </w:rPr>
        <w:t>паралимпийского</w:t>
      </w:r>
      <w:proofErr w:type="spellEnd"/>
      <w:r w:rsidRPr="00E95629">
        <w:rPr>
          <w:sz w:val="28"/>
          <w:szCs w:val="28"/>
        </w:rPr>
        <w:t xml:space="preserve"> комитета: основные задачи, функции, структура. Основные виды адаптивного спорта, входящие в программы летних и зимних </w:t>
      </w:r>
      <w:proofErr w:type="spellStart"/>
      <w:r w:rsidRPr="00E95629">
        <w:rPr>
          <w:sz w:val="28"/>
          <w:szCs w:val="28"/>
        </w:rPr>
        <w:t>Паралимпийских</w:t>
      </w:r>
      <w:proofErr w:type="spellEnd"/>
      <w:r w:rsidRPr="00E95629">
        <w:rPr>
          <w:sz w:val="28"/>
          <w:szCs w:val="28"/>
        </w:rPr>
        <w:t xml:space="preserve"> игр. Основополагающие документы в области </w:t>
      </w:r>
      <w:proofErr w:type="spellStart"/>
      <w:r w:rsidRPr="00E95629">
        <w:rPr>
          <w:sz w:val="28"/>
          <w:szCs w:val="28"/>
        </w:rPr>
        <w:t>паралимпийского</w:t>
      </w:r>
      <w:proofErr w:type="spellEnd"/>
      <w:r w:rsidRPr="00E95629">
        <w:rPr>
          <w:sz w:val="28"/>
          <w:szCs w:val="28"/>
        </w:rPr>
        <w:t xml:space="preserve"> спорта. Закон Российской федерации «О </w:t>
      </w:r>
      <w:proofErr w:type="spellStart"/>
      <w:r w:rsidRPr="00E95629">
        <w:rPr>
          <w:sz w:val="28"/>
          <w:szCs w:val="28"/>
        </w:rPr>
        <w:t>паралимпийском</w:t>
      </w:r>
      <w:proofErr w:type="spellEnd"/>
      <w:r w:rsidRPr="00E95629">
        <w:rPr>
          <w:sz w:val="28"/>
          <w:szCs w:val="28"/>
        </w:rPr>
        <w:t xml:space="preserve"> спорте». Классификация </w:t>
      </w:r>
      <w:proofErr w:type="spellStart"/>
      <w:r w:rsidRPr="00E95629">
        <w:rPr>
          <w:sz w:val="28"/>
          <w:szCs w:val="28"/>
        </w:rPr>
        <w:t>паралимпийского</w:t>
      </w:r>
      <w:proofErr w:type="spellEnd"/>
      <w:r w:rsidRPr="00E95629">
        <w:rPr>
          <w:sz w:val="28"/>
          <w:szCs w:val="28"/>
        </w:rPr>
        <w:t xml:space="preserve"> движения. Тестирование спортсмена. Классификационный кодекс. Принципы спортивно-медицинской классификации спортсменов - </w:t>
      </w:r>
      <w:proofErr w:type="spellStart"/>
      <w:r w:rsidRPr="00E95629">
        <w:rPr>
          <w:sz w:val="28"/>
          <w:szCs w:val="28"/>
        </w:rPr>
        <w:t>паралимпийцев</w:t>
      </w:r>
      <w:proofErr w:type="spellEnd"/>
      <w:r w:rsidRPr="00E95629">
        <w:rPr>
          <w:sz w:val="28"/>
          <w:szCs w:val="28"/>
        </w:rPr>
        <w:t xml:space="preserve">. Допинг-контроль в </w:t>
      </w:r>
      <w:proofErr w:type="spellStart"/>
      <w:r w:rsidRPr="00E95629">
        <w:rPr>
          <w:sz w:val="28"/>
          <w:szCs w:val="28"/>
        </w:rPr>
        <w:t>паралимпийских</w:t>
      </w:r>
      <w:proofErr w:type="spellEnd"/>
      <w:r w:rsidRPr="00E95629">
        <w:rPr>
          <w:sz w:val="28"/>
          <w:szCs w:val="28"/>
        </w:rPr>
        <w:t xml:space="preserve"> играх. Фармакологические средства восстановления. Нарушение антидопинговых правил. Организация, порядок проведения допинг-контроля. </w:t>
      </w:r>
      <w:proofErr w:type="gramStart"/>
      <w:r w:rsidRPr="00E95629">
        <w:rPr>
          <w:sz w:val="28"/>
          <w:szCs w:val="28"/>
        </w:rPr>
        <w:t>Ко-</w:t>
      </w:r>
      <w:proofErr w:type="spellStart"/>
      <w:r w:rsidRPr="00E95629">
        <w:rPr>
          <w:sz w:val="28"/>
          <w:szCs w:val="28"/>
        </w:rPr>
        <w:t>декс</w:t>
      </w:r>
      <w:proofErr w:type="spellEnd"/>
      <w:proofErr w:type="gramEnd"/>
      <w:r w:rsidRPr="00E95629">
        <w:rPr>
          <w:sz w:val="28"/>
          <w:szCs w:val="28"/>
        </w:rPr>
        <w:t xml:space="preserve"> этики на Олимпийских и </w:t>
      </w:r>
      <w:proofErr w:type="spellStart"/>
      <w:r w:rsidRPr="00E95629">
        <w:rPr>
          <w:sz w:val="28"/>
          <w:szCs w:val="28"/>
        </w:rPr>
        <w:t>Паралимпийских</w:t>
      </w:r>
      <w:proofErr w:type="spellEnd"/>
      <w:r w:rsidRPr="00E95629">
        <w:rPr>
          <w:sz w:val="28"/>
          <w:szCs w:val="28"/>
        </w:rPr>
        <w:t xml:space="preserve"> играх. </w:t>
      </w:r>
    </w:p>
    <w:p w:rsidR="001C489D" w:rsidRDefault="001C489D" w:rsidP="001C489D">
      <w:pPr>
        <w:pStyle w:val="a5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английского врача Людвига Гутмана по реабилитации инвалидов средствами физической культуры и спорта. Проведение первых Сток-</w:t>
      </w:r>
      <w:proofErr w:type="spellStart"/>
      <w:r>
        <w:rPr>
          <w:sz w:val="28"/>
          <w:szCs w:val="28"/>
        </w:rPr>
        <w:t>Мендельвийских</w:t>
      </w:r>
      <w:proofErr w:type="spellEnd"/>
      <w:r>
        <w:rPr>
          <w:sz w:val="28"/>
          <w:szCs w:val="28"/>
        </w:rPr>
        <w:t xml:space="preserve"> и Параолимпийских игр. Категории людей, принимающих участие в параолимпийском спорте. Организации, участвующие в параолимпийском движении России сегодня.</w:t>
      </w:r>
    </w:p>
    <w:p w:rsidR="001C489D" w:rsidRDefault="001C489D" w:rsidP="001C489D">
      <w:pPr>
        <w:pStyle w:val="a5"/>
        <w:shd w:val="clear" w:color="auto" w:fill="FFFFFF"/>
        <w:ind w:left="360"/>
        <w:jc w:val="both"/>
        <w:rPr>
          <w:sz w:val="28"/>
          <w:szCs w:val="28"/>
        </w:rPr>
      </w:pPr>
    </w:p>
    <w:p w:rsidR="001C489D" w:rsidRDefault="001C489D" w:rsidP="001C489D">
      <w:pPr>
        <w:pStyle w:val="a5"/>
        <w:shd w:val="clear" w:color="auto" w:fill="FFFFFF"/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b/>
          <w:sz w:val="28"/>
          <w:szCs w:val="28"/>
        </w:rPr>
        <w:t>Направления спорта для инвалидов. Краткая история их появления.</w:t>
      </w:r>
    </w:p>
    <w:p w:rsidR="001C489D" w:rsidRDefault="001C489D" w:rsidP="001C489D">
      <w:pPr>
        <w:pStyle w:val="a5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Паралимпийский спорт как направление спорта для разнообразных нозологических групп. Краткая история зарождения </w:t>
      </w:r>
      <w:proofErr w:type="spellStart"/>
      <w:r>
        <w:rPr>
          <w:sz w:val="28"/>
          <w:szCs w:val="28"/>
        </w:rPr>
        <w:t>Сурдлимпийского</w:t>
      </w:r>
      <w:proofErr w:type="spellEnd"/>
      <w:r>
        <w:rPr>
          <w:sz w:val="28"/>
          <w:szCs w:val="28"/>
        </w:rPr>
        <w:t xml:space="preserve"> спорта и его развитие в мире и России. Краткая история зарождения Специальной Олимпиады и ее развитие в мире и России. </w:t>
      </w:r>
    </w:p>
    <w:p w:rsidR="001C489D" w:rsidRDefault="001C489D" w:rsidP="001C489D">
      <w:pPr>
        <w:pStyle w:val="a5"/>
        <w:shd w:val="clear" w:color="auto" w:fill="FFFFFF"/>
        <w:ind w:left="0"/>
        <w:jc w:val="both"/>
        <w:rPr>
          <w:sz w:val="28"/>
          <w:szCs w:val="28"/>
        </w:rPr>
      </w:pPr>
    </w:p>
    <w:p w:rsidR="001C489D" w:rsidRDefault="001C489D" w:rsidP="001C489D">
      <w:pPr>
        <w:pStyle w:val="a5"/>
        <w:shd w:val="clear" w:color="auto" w:fill="FFFFFF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b/>
          <w:sz w:val="28"/>
          <w:szCs w:val="28"/>
        </w:rPr>
        <w:t>История и современное состояние Международного Параолимпийского комитета (МПК).</w:t>
      </w:r>
    </w:p>
    <w:p w:rsidR="001C489D" w:rsidRDefault="001C489D" w:rsidP="001C489D">
      <w:pPr>
        <w:pStyle w:val="a5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Становление Международного Параолимпийского комитета как основной организации МПД. Структура и особенности функционирования данной организации. Цели и значение МПК для спортивного движения.</w:t>
      </w:r>
    </w:p>
    <w:p w:rsidR="001C489D" w:rsidRDefault="001C489D" w:rsidP="001C489D">
      <w:pPr>
        <w:pStyle w:val="a5"/>
        <w:shd w:val="clear" w:color="auto" w:fill="FFFFFF"/>
        <w:ind w:left="0"/>
        <w:jc w:val="both"/>
        <w:rPr>
          <w:sz w:val="28"/>
          <w:szCs w:val="28"/>
        </w:rPr>
      </w:pPr>
    </w:p>
    <w:p w:rsidR="001C489D" w:rsidRDefault="001C489D" w:rsidP="001C489D">
      <w:pPr>
        <w:pStyle w:val="a5"/>
        <w:shd w:val="clear" w:color="auto" w:fill="FFFFFF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>
        <w:rPr>
          <w:b/>
          <w:sz w:val="28"/>
          <w:szCs w:val="28"/>
        </w:rPr>
        <w:t>. История и современное состояние Параолимпийского комитета России. Участие России в МПД.</w:t>
      </w:r>
    </w:p>
    <w:p w:rsidR="001C489D" w:rsidRDefault="001C489D" w:rsidP="001C489D">
      <w:pPr>
        <w:pStyle w:val="a5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Становление Параолимпийского комитета России (ПКР) как основной организации Параолимпийского движения в стране. Структура и особенности функционирования данной организации. Цели и значение ПКР для спортивного движения. Первое участие России в Параолимпийских играх, итоги выступления.</w:t>
      </w:r>
    </w:p>
    <w:p w:rsidR="001C489D" w:rsidRDefault="001C489D" w:rsidP="001C489D">
      <w:pPr>
        <w:pStyle w:val="a5"/>
        <w:shd w:val="clear" w:color="auto" w:fill="FFFFFF"/>
        <w:ind w:left="360"/>
        <w:jc w:val="both"/>
        <w:rPr>
          <w:sz w:val="28"/>
          <w:szCs w:val="28"/>
        </w:rPr>
      </w:pPr>
    </w:p>
    <w:p w:rsidR="001C489D" w:rsidRDefault="001C489D" w:rsidP="001C489D">
      <w:pPr>
        <w:pStyle w:val="a5"/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b/>
          <w:sz w:val="28"/>
          <w:szCs w:val="28"/>
        </w:rPr>
        <w:t>Основные понятия, используемые в МПД</w:t>
      </w:r>
      <w:r>
        <w:rPr>
          <w:sz w:val="28"/>
          <w:szCs w:val="28"/>
        </w:rPr>
        <w:t>.</w:t>
      </w:r>
    </w:p>
    <w:p w:rsidR="001C489D" w:rsidRDefault="001C489D" w:rsidP="001C489D">
      <w:pPr>
        <w:pStyle w:val="a5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Значение и краткая характеристика понятий: адаптивная физическая культура, детско-юношеская спортивно-адаптивная школа (ДЮСАШ), классификатор, классификация, национальные сборные команды по параолимпийским видам спорта и т.д.</w:t>
      </w:r>
    </w:p>
    <w:p w:rsidR="001C489D" w:rsidRDefault="001C489D" w:rsidP="001C489D">
      <w:pPr>
        <w:pStyle w:val="a5"/>
        <w:shd w:val="clear" w:color="auto" w:fill="FFFFFF"/>
        <w:ind w:left="0"/>
        <w:jc w:val="both"/>
        <w:rPr>
          <w:sz w:val="28"/>
          <w:szCs w:val="28"/>
        </w:rPr>
      </w:pPr>
    </w:p>
    <w:p w:rsidR="001C489D" w:rsidRDefault="001C489D" w:rsidP="001C489D">
      <w:pPr>
        <w:pStyle w:val="a5"/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b/>
          <w:sz w:val="28"/>
          <w:szCs w:val="28"/>
        </w:rPr>
        <w:t>Законодательство в сфере параолимпийского спорта</w:t>
      </w:r>
      <w:r>
        <w:rPr>
          <w:sz w:val="28"/>
          <w:szCs w:val="28"/>
        </w:rPr>
        <w:t xml:space="preserve">. </w:t>
      </w:r>
    </w:p>
    <w:p w:rsidR="001C489D" w:rsidRDefault="001C489D" w:rsidP="001C489D">
      <w:pPr>
        <w:pStyle w:val="a5"/>
        <w:shd w:val="clear" w:color="auto" w:fill="FFFFFF"/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Основные принципы законодательства в параолимпийском спорте. История появления и краткое содержание основных документов параолимпийского движения в мире и России: К</w:t>
      </w:r>
      <w:r>
        <w:rPr>
          <w:bCs/>
          <w:sz w:val="28"/>
          <w:szCs w:val="28"/>
        </w:rPr>
        <w:t>онвенция о правах инвалидов</w:t>
      </w:r>
      <w:r>
        <w:rPr>
          <w:sz w:val="28"/>
          <w:szCs w:val="28"/>
        </w:rPr>
        <w:t>, С</w:t>
      </w:r>
      <w:r>
        <w:rPr>
          <w:bCs/>
          <w:sz w:val="28"/>
          <w:szCs w:val="28"/>
        </w:rPr>
        <w:t>тандартные правила обеспечения равных возможностей для инвалидов</w:t>
      </w:r>
      <w:r>
        <w:rPr>
          <w:sz w:val="28"/>
          <w:szCs w:val="28"/>
        </w:rPr>
        <w:t>, С</w:t>
      </w:r>
      <w:r>
        <w:rPr>
          <w:bCs/>
          <w:sz w:val="28"/>
          <w:szCs w:val="28"/>
        </w:rPr>
        <w:t>вод правил МПК от 2007 года</w:t>
      </w:r>
      <w:r>
        <w:rPr>
          <w:sz w:val="28"/>
          <w:szCs w:val="28"/>
        </w:rPr>
        <w:t xml:space="preserve"> (П</w:t>
      </w:r>
      <w:r>
        <w:rPr>
          <w:bCs/>
          <w:sz w:val="28"/>
          <w:szCs w:val="28"/>
        </w:rPr>
        <w:t xml:space="preserve">араолимпийская хартия, Параолимпийские игры, Антидопинговый кодекс МПК и кодекс этики МПК, Классификационный кодекс и Международный стандарт </w:t>
      </w:r>
      <w:r>
        <w:rPr>
          <w:bCs/>
          <w:sz w:val="28"/>
          <w:szCs w:val="28"/>
        </w:rPr>
        <w:lastRenderedPageBreak/>
        <w:t>оценки спортсменов), Закон о физической культуре и спорте в российской федерации, Устав</w:t>
      </w:r>
      <w:r>
        <w:rPr>
          <w:bCs/>
          <w:sz w:val="28"/>
          <w:szCs w:val="28"/>
        </w:rPr>
        <w:br/>
        <w:t xml:space="preserve">общероссийской общественной организации «Паралимпийский комитет России», Модельный закон «О </w:t>
      </w:r>
      <w:proofErr w:type="spellStart"/>
      <w:r>
        <w:rPr>
          <w:bCs/>
          <w:sz w:val="28"/>
          <w:szCs w:val="28"/>
        </w:rPr>
        <w:t>Паралимпийском</w:t>
      </w:r>
      <w:proofErr w:type="spellEnd"/>
      <w:r>
        <w:rPr>
          <w:bCs/>
          <w:sz w:val="28"/>
          <w:szCs w:val="28"/>
        </w:rPr>
        <w:t xml:space="preserve"> спорте».</w:t>
      </w:r>
    </w:p>
    <w:p w:rsidR="00671DA2" w:rsidRPr="00671DA2" w:rsidRDefault="00671DA2" w:rsidP="00671DA2">
      <w:pPr>
        <w:pStyle w:val="Default"/>
        <w:jc w:val="both"/>
        <w:rPr>
          <w:b/>
          <w:sz w:val="28"/>
          <w:szCs w:val="28"/>
        </w:rPr>
      </w:pPr>
      <w:r w:rsidRPr="00671DA2">
        <w:rPr>
          <w:b/>
          <w:sz w:val="28"/>
          <w:szCs w:val="28"/>
        </w:rPr>
        <w:t xml:space="preserve">Организационно-нормативные основы соревнований в </w:t>
      </w:r>
      <w:proofErr w:type="spellStart"/>
      <w:r w:rsidRPr="00671DA2">
        <w:rPr>
          <w:b/>
          <w:sz w:val="28"/>
          <w:szCs w:val="28"/>
        </w:rPr>
        <w:t>паралимпийском</w:t>
      </w:r>
      <w:proofErr w:type="spellEnd"/>
      <w:r w:rsidRPr="00671DA2">
        <w:rPr>
          <w:b/>
          <w:sz w:val="28"/>
          <w:szCs w:val="28"/>
        </w:rPr>
        <w:t xml:space="preserve"> спорте. </w:t>
      </w:r>
    </w:p>
    <w:p w:rsidR="00671DA2" w:rsidRPr="00CF3E68" w:rsidRDefault="00671DA2" w:rsidP="00671DA2">
      <w:pPr>
        <w:pStyle w:val="Default"/>
        <w:jc w:val="both"/>
        <w:rPr>
          <w:sz w:val="28"/>
          <w:szCs w:val="28"/>
        </w:rPr>
      </w:pPr>
      <w:r w:rsidRPr="00CF3E68">
        <w:rPr>
          <w:iCs/>
          <w:sz w:val="28"/>
          <w:szCs w:val="28"/>
        </w:rPr>
        <w:t xml:space="preserve">Основные вопросы, рассматриваемые на занятии: </w:t>
      </w:r>
    </w:p>
    <w:p w:rsidR="00671DA2" w:rsidRPr="00CF3E68" w:rsidRDefault="00671DA2" w:rsidP="00671DA2">
      <w:pPr>
        <w:pStyle w:val="Default"/>
        <w:jc w:val="both"/>
        <w:rPr>
          <w:sz w:val="28"/>
          <w:szCs w:val="28"/>
        </w:rPr>
      </w:pPr>
      <w:r w:rsidRPr="00CF3E68">
        <w:rPr>
          <w:sz w:val="28"/>
          <w:szCs w:val="28"/>
        </w:rPr>
        <w:t xml:space="preserve">Организационно-нормативные основы соревнований в </w:t>
      </w:r>
      <w:proofErr w:type="spellStart"/>
      <w:r w:rsidRPr="00CF3E68">
        <w:rPr>
          <w:sz w:val="28"/>
          <w:szCs w:val="28"/>
        </w:rPr>
        <w:t>паралимпийском</w:t>
      </w:r>
      <w:proofErr w:type="spellEnd"/>
      <w:r w:rsidRPr="00CF3E68">
        <w:rPr>
          <w:sz w:val="28"/>
          <w:szCs w:val="28"/>
        </w:rPr>
        <w:t xml:space="preserve"> спорте, особенности подготовки и организации соревнований. Основные правила соревнований по </w:t>
      </w:r>
      <w:proofErr w:type="spellStart"/>
      <w:r w:rsidRPr="00CF3E68">
        <w:rPr>
          <w:sz w:val="28"/>
          <w:szCs w:val="28"/>
        </w:rPr>
        <w:t>паралимпийским</w:t>
      </w:r>
      <w:proofErr w:type="spellEnd"/>
      <w:r w:rsidRPr="00CF3E68">
        <w:rPr>
          <w:sz w:val="28"/>
          <w:szCs w:val="28"/>
        </w:rPr>
        <w:t xml:space="preserve"> видам спорта (баскетбол на колясках, </w:t>
      </w:r>
      <w:proofErr w:type="spellStart"/>
      <w:r w:rsidRPr="00CF3E68">
        <w:rPr>
          <w:sz w:val="28"/>
          <w:szCs w:val="28"/>
        </w:rPr>
        <w:t>бочча</w:t>
      </w:r>
      <w:proofErr w:type="spellEnd"/>
      <w:r w:rsidRPr="00CF3E68">
        <w:rPr>
          <w:sz w:val="28"/>
          <w:szCs w:val="28"/>
        </w:rPr>
        <w:t xml:space="preserve">, волейбол, горнолыжный спорт). Основные правила соревнований по </w:t>
      </w:r>
      <w:proofErr w:type="spellStart"/>
      <w:r w:rsidRPr="00CF3E68">
        <w:rPr>
          <w:sz w:val="28"/>
          <w:szCs w:val="28"/>
        </w:rPr>
        <w:t>паралимпийским</w:t>
      </w:r>
      <w:proofErr w:type="spellEnd"/>
      <w:r w:rsidRPr="00CF3E68">
        <w:rPr>
          <w:sz w:val="28"/>
          <w:szCs w:val="28"/>
        </w:rPr>
        <w:t xml:space="preserve"> видам спорта (футболу у лиц с заболеванием церебральным параличом, плавание, парусный спорт и др.). </w:t>
      </w:r>
    </w:p>
    <w:p w:rsidR="001C489D" w:rsidRDefault="001C489D" w:rsidP="001C489D">
      <w:pPr>
        <w:pStyle w:val="a5"/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b/>
          <w:sz w:val="28"/>
          <w:szCs w:val="28"/>
        </w:rPr>
        <w:t>Паралимпийские</w:t>
      </w:r>
      <w:proofErr w:type="spellEnd"/>
      <w:r>
        <w:rPr>
          <w:b/>
          <w:sz w:val="28"/>
          <w:szCs w:val="28"/>
        </w:rPr>
        <w:t xml:space="preserve"> виды спорта</w:t>
      </w:r>
      <w:r>
        <w:rPr>
          <w:sz w:val="28"/>
          <w:szCs w:val="28"/>
        </w:rPr>
        <w:t>.</w:t>
      </w:r>
    </w:p>
    <w:p w:rsidR="001C489D" w:rsidRDefault="001C489D" w:rsidP="001C489D">
      <w:pPr>
        <w:pStyle w:val="a5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Краткое содержание Параолимпийской программы Летних и Зимних Игр. Основные правила проведения соревнований с людьми, имеющими различные функциональные классы.</w:t>
      </w:r>
    </w:p>
    <w:p w:rsidR="001C489D" w:rsidRDefault="001C489D" w:rsidP="001C489D">
      <w:pPr>
        <w:pStyle w:val="a5"/>
        <w:shd w:val="clear" w:color="auto" w:fill="FFFFFF"/>
        <w:ind w:left="360"/>
        <w:jc w:val="both"/>
        <w:rPr>
          <w:sz w:val="28"/>
          <w:szCs w:val="28"/>
        </w:rPr>
      </w:pPr>
    </w:p>
    <w:p w:rsidR="001C489D" w:rsidRDefault="001C489D" w:rsidP="001C489D">
      <w:pPr>
        <w:pStyle w:val="a5"/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b/>
          <w:sz w:val="28"/>
          <w:szCs w:val="28"/>
        </w:rPr>
        <w:t>Проблемы Международного Параолимпийского движения</w:t>
      </w:r>
      <w:r>
        <w:rPr>
          <w:sz w:val="28"/>
          <w:szCs w:val="28"/>
        </w:rPr>
        <w:t>.</w:t>
      </w:r>
    </w:p>
    <w:p w:rsidR="001C489D" w:rsidRDefault="001C489D" w:rsidP="001C489D">
      <w:pPr>
        <w:tabs>
          <w:tab w:val="left" w:pos="-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Краткая характеристика проблем и примеры из истории МПД. Проблемы расовой дискриминации и по политическим и идеологическим мотивам, коммерциализации, любительства и профессионализма, допинга, терроризма и крупных трагедий на спортивных аренах. Предпосылки появления ВАДА (Всемирного антидопингового агентства) в 1999 г. </w:t>
      </w:r>
    </w:p>
    <w:p w:rsidR="001C489D" w:rsidRDefault="001C489D" w:rsidP="001C489D">
      <w:pPr>
        <w:tabs>
          <w:tab w:val="left" w:pos="-142"/>
        </w:tabs>
        <w:jc w:val="both"/>
        <w:rPr>
          <w:sz w:val="28"/>
          <w:szCs w:val="28"/>
        </w:rPr>
      </w:pPr>
    </w:p>
    <w:p w:rsidR="001C489D" w:rsidRDefault="001C489D" w:rsidP="001C489D">
      <w:pPr>
        <w:tabs>
          <w:tab w:val="left" w:pos="-142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spellStart"/>
      <w:r>
        <w:rPr>
          <w:b/>
          <w:sz w:val="28"/>
          <w:szCs w:val="28"/>
        </w:rPr>
        <w:t>Паралимпийские</w:t>
      </w:r>
      <w:proofErr w:type="spellEnd"/>
      <w:r>
        <w:rPr>
          <w:b/>
          <w:sz w:val="28"/>
          <w:szCs w:val="28"/>
        </w:rPr>
        <w:t xml:space="preserve"> ценности. Социальный эффект от проведения </w:t>
      </w:r>
      <w:proofErr w:type="spellStart"/>
      <w:r>
        <w:rPr>
          <w:b/>
          <w:sz w:val="28"/>
          <w:szCs w:val="28"/>
        </w:rPr>
        <w:t>Паралимпийских</w:t>
      </w:r>
      <w:proofErr w:type="spellEnd"/>
      <w:r>
        <w:rPr>
          <w:b/>
          <w:sz w:val="28"/>
          <w:szCs w:val="28"/>
        </w:rPr>
        <w:t xml:space="preserve"> игр</w:t>
      </w:r>
      <w:r>
        <w:rPr>
          <w:sz w:val="28"/>
          <w:szCs w:val="28"/>
        </w:rPr>
        <w:t>.</w:t>
      </w:r>
    </w:p>
    <w:p w:rsidR="001C489D" w:rsidRDefault="001C489D" w:rsidP="001C489D">
      <w:pPr>
        <w:tabs>
          <w:tab w:val="left" w:pos="-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Краткая характеристика параолимпийских ценностей. Их значение и реализация в практике современного общества. Позитивные изменения инфраструктуры государства в связи с проведением Параолимпийских Игр. Параолимпийские игры в Сочи 2014 г.</w:t>
      </w:r>
    </w:p>
    <w:p w:rsidR="001C489D" w:rsidRDefault="001C489D" w:rsidP="001C489D">
      <w:pPr>
        <w:tabs>
          <w:tab w:val="left" w:pos="-142"/>
        </w:tabs>
        <w:jc w:val="both"/>
        <w:rPr>
          <w:sz w:val="28"/>
          <w:szCs w:val="28"/>
        </w:rPr>
      </w:pPr>
    </w:p>
    <w:p w:rsidR="001C489D" w:rsidRDefault="001C489D" w:rsidP="001C489D">
      <w:pPr>
        <w:tabs>
          <w:tab w:val="left" w:pos="-142"/>
        </w:tabs>
        <w:ind w:left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11. </w:t>
      </w:r>
      <w:r>
        <w:rPr>
          <w:b/>
          <w:bCs/>
          <w:sz w:val="28"/>
          <w:szCs w:val="28"/>
        </w:rPr>
        <w:t>Этика общения с людьми, имеющими инвалидность</w:t>
      </w:r>
      <w:r>
        <w:rPr>
          <w:bCs/>
          <w:sz w:val="28"/>
          <w:szCs w:val="28"/>
        </w:rPr>
        <w:t xml:space="preserve">. </w:t>
      </w:r>
    </w:p>
    <w:p w:rsidR="001C489D" w:rsidRDefault="001C489D" w:rsidP="001C489D">
      <w:pPr>
        <w:tabs>
          <w:tab w:val="left" w:pos="-142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этические правила при общении с людьми, имеющими инвалидность. Особенности оказания помощи в быту и на спортивных площадках по отношению к представителям различных нозологических групп.</w:t>
      </w:r>
    </w:p>
    <w:p w:rsidR="001C489D" w:rsidRDefault="001C489D" w:rsidP="001C489D">
      <w:pPr>
        <w:tabs>
          <w:tab w:val="left" w:pos="-142"/>
        </w:tabs>
        <w:ind w:left="284"/>
        <w:jc w:val="both"/>
        <w:rPr>
          <w:sz w:val="28"/>
          <w:szCs w:val="28"/>
        </w:rPr>
      </w:pPr>
    </w:p>
    <w:p w:rsidR="001C489D" w:rsidRDefault="001C489D" w:rsidP="001C489D">
      <w:pPr>
        <w:tabs>
          <w:tab w:val="left" w:pos="-142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>
        <w:rPr>
          <w:b/>
          <w:sz w:val="28"/>
          <w:szCs w:val="28"/>
        </w:rPr>
        <w:t xml:space="preserve">Распределение спортсменов по функциональным классам в </w:t>
      </w:r>
      <w:proofErr w:type="spellStart"/>
      <w:r>
        <w:rPr>
          <w:b/>
          <w:sz w:val="28"/>
          <w:szCs w:val="28"/>
        </w:rPr>
        <w:t>паралимпийском</w:t>
      </w:r>
      <w:proofErr w:type="spellEnd"/>
      <w:r>
        <w:rPr>
          <w:b/>
          <w:sz w:val="28"/>
          <w:szCs w:val="28"/>
        </w:rPr>
        <w:t xml:space="preserve"> спорте</w:t>
      </w:r>
      <w:r>
        <w:rPr>
          <w:sz w:val="28"/>
          <w:szCs w:val="28"/>
        </w:rPr>
        <w:t>.</w:t>
      </w:r>
    </w:p>
    <w:p w:rsidR="001C489D" w:rsidRDefault="001C489D" w:rsidP="001C489D">
      <w:pPr>
        <w:tabs>
          <w:tab w:val="left" w:pos="-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Понятие о классе и его статусе. Основные классификационные правила. Специалисты, организующие процедуру классификации. Основные документы, на основе которых проводится классификация спортсменов-</w:t>
      </w:r>
      <w:proofErr w:type="spellStart"/>
      <w:r>
        <w:rPr>
          <w:sz w:val="28"/>
          <w:szCs w:val="28"/>
        </w:rPr>
        <w:t>паралимпийцев</w:t>
      </w:r>
      <w:proofErr w:type="spellEnd"/>
      <w:r>
        <w:rPr>
          <w:sz w:val="28"/>
          <w:szCs w:val="28"/>
        </w:rPr>
        <w:t>.</w:t>
      </w:r>
    </w:p>
    <w:p w:rsidR="001C489D" w:rsidRPr="002A3055" w:rsidRDefault="001C489D" w:rsidP="001C489D">
      <w:pPr>
        <w:rPr>
          <w:b/>
          <w:sz w:val="28"/>
          <w:szCs w:val="28"/>
          <w:lang w:eastAsia="ru-RU"/>
        </w:rPr>
      </w:pPr>
      <w:r w:rsidRPr="002A3055">
        <w:rPr>
          <w:b/>
          <w:sz w:val="28"/>
          <w:szCs w:val="28"/>
          <w:lang w:eastAsia="ru-RU"/>
        </w:rPr>
        <w:t>Категории инвалидности</w:t>
      </w:r>
    </w:p>
    <w:p w:rsidR="001C489D" w:rsidRPr="00B4268A" w:rsidRDefault="001C489D" w:rsidP="001C489D">
      <w:pPr>
        <w:ind w:firstLine="708"/>
        <w:jc w:val="both"/>
        <w:rPr>
          <w:sz w:val="28"/>
          <w:szCs w:val="28"/>
          <w:lang w:eastAsia="ru-RU"/>
        </w:rPr>
      </w:pPr>
      <w:r w:rsidRPr="00B4268A">
        <w:rPr>
          <w:sz w:val="28"/>
          <w:szCs w:val="28"/>
          <w:lang w:eastAsia="ru-RU"/>
        </w:rPr>
        <w:t xml:space="preserve">Спортсмены, участвующие в </w:t>
      </w:r>
      <w:proofErr w:type="spellStart"/>
      <w:r w:rsidRPr="00B4268A">
        <w:rPr>
          <w:sz w:val="28"/>
          <w:szCs w:val="28"/>
          <w:lang w:eastAsia="ru-RU"/>
        </w:rPr>
        <w:t>паралимпийских</w:t>
      </w:r>
      <w:proofErr w:type="spellEnd"/>
      <w:r w:rsidRPr="00B4268A">
        <w:rPr>
          <w:sz w:val="28"/>
          <w:szCs w:val="28"/>
          <w:lang w:eastAsia="ru-RU"/>
        </w:rPr>
        <w:t xml:space="preserve"> видах спорта, сгруппированы в десять основных категорий в зависимости от их типа инвалидности: </w:t>
      </w:r>
    </w:p>
    <w:p w:rsidR="001C489D" w:rsidRPr="00B4268A" w:rsidRDefault="001C489D" w:rsidP="001C489D">
      <w:pPr>
        <w:jc w:val="both"/>
        <w:rPr>
          <w:sz w:val="28"/>
          <w:szCs w:val="28"/>
          <w:lang w:eastAsia="ru-RU"/>
        </w:rPr>
      </w:pPr>
      <w:r w:rsidRPr="00B4268A">
        <w:rPr>
          <w:b/>
          <w:bCs/>
          <w:sz w:val="28"/>
          <w:szCs w:val="28"/>
          <w:lang w:eastAsia="ru-RU"/>
        </w:rPr>
        <w:t>Физические недостатки</w:t>
      </w:r>
      <w:r w:rsidRPr="00B4268A">
        <w:rPr>
          <w:sz w:val="28"/>
          <w:szCs w:val="28"/>
          <w:lang w:eastAsia="ru-RU"/>
        </w:rPr>
        <w:t xml:space="preserve"> — это восемь различных видов физических недостатков для целей </w:t>
      </w:r>
      <w:proofErr w:type="spellStart"/>
      <w:r w:rsidRPr="00B4268A">
        <w:rPr>
          <w:sz w:val="28"/>
          <w:szCs w:val="28"/>
          <w:lang w:eastAsia="ru-RU"/>
        </w:rPr>
        <w:t>паралимпийского</w:t>
      </w:r>
      <w:proofErr w:type="spellEnd"/>
      <w:r w:rsidRPr="00B4268A">
        <w:rPr>
          <w:sz w:val="28"/>
          <w:szCs w:val="28"/>
          <w:lang w:eastAsia="ru-RU"/>
        </w:rPr>
        <w:t xml:space="preserve"> движения: </w:t>
      </w:r>
    </w:p>
    <w:p w:rsidR="001C489D" w:rsidRPr="00B4268A" w:rsidRDefault="001C489D" w:rsidP="001C489D">
      <w:pPr>
        <w:widowControl/>
        <w:numPr>
          <w:ilvl w:val="0"/>
          <w:numId w:val="3"/>
        </w:numPr>
        <w:autoSpaceDE/>
        <w:autoSpaceDN/>
        <w:ind w:left="0"/>
        <w:jc w:val="both"/>
        <w:rPr>
          <w:sz w:val="28"/>
          <w:szCs w:val="28"/>
          <w:lang w:eastAsia="ru-RU"/>
        </w:rPr>
      </w:pPr>
      <w:proofErr w:type="spellStart"/>
      <w:r w:rsidRPr="00B4268A">
        <w:rPr>
          <w:b/>
          <w:bCs/>
          <w:sz w:val="28"/>
          <w:szCs w:val="28"/>
          <w:lang w:eastAsia="ru-RU"/>
        </w:rPr>
        <w:lastRenderedPageBreak/>
        <w:t>Нарушенние</w:t>
      </w:r>
      <w:proofErr w:type="spellEnd"/>
      <w:r w:rsidRPr="00B4268A">
        <w:rPr>
          <w:b/>
          <w:bCs/>
          <w:sz w:val="28"/>
          <w:szCs w:val="28"/>
          <w:lang w:eastAsia="ru-RU"/>
        </w:rPr>
        <w:t xml:space="preserve"> мышечной силы</w:t>
      </w:r>
      <w:r w:rsidRPr="00B4268A">
        <w:rPr>
          <w:sz w:val="28"/>
          <w:szCs w:val="28"/>
          <w:lang w:eastAsia="ru-RU"/>
        </w:rPr>
        <w:t xml:space="preserve"> — с нарушениями в этой категории, сила, вырабатываемая мышцами, такими как мышцы одной конечности, одной стороны тела или нижней половины тела, снижена, например, из-за травмы спинного мозга, </w:t>
      </w:r>
      <w:hyperlink r:id="rId20" w:tooltip="Расщепление позвоночника" w:history="1">
        <w:r w:rsidRPr="00B4268A">
          <w:rPr>
            <w:sz w:val="28"/>
            <w:szCs w:val="28"/>
            <w:lang w:eastAsia="ru-RU"/>
          </w:rPr>
          <w:t>расщепления позвоночника</w:t>
        </w:r>
      </w:hyperlink>
      <w:r w:rsidRPr="00B4268A">
        <w:rPr>
          <w:sz w:val="28"/>
          <w:szCs w:val="28"/>
          <w:lang w:eastAsia="ru-RU"/>
        </w:rPr>
        <w:t xml:space="preserve"> или </w:t>
      </w:r>
      <w:hyperlink r:id="rId21" w:tooltip="Полиомиелит" w:history="1">
        <w:r w:rsidRPr="00B4268A">
          <w:rPr>
            <w:sz w:val="28"/>
            <w:szCs w:val="28"/>
            <w:lang w:eastAsia="ru-RU"/>
          </w:rPr>
          <w:t>полиомиелита</w:t>
        </w:r>
      </w:hyperlink>
      <w:r w:rsidRPr="00B4268A">
        <w:rPr>
          <w:sz w:val="28"/>
          <w:szCs w:val="28"/>
          <w:lang w:eastAsia="ru-RU"/>
        </w:rPr>
        <w:t>.</w:t>
      </w:r>
    </w:p>
    <w:p w:rsidR="001C489D" w:rsidRPr="00B4268A" w:rsidRDefault="001C489D" w:rsidP="001C489D">
      <w:pPr>
        <w:widowControl/>
        <w:numPr>
          <w:ilvl w:val="0"/>
          <w:numId w:val="3"/>
        </w:numPr>
        <w:autoSpaceDE/>
        <w:autoSpaceDN/>
        <w:ind w:left="0"/>
        <w:jc w:val="both"/>
        <w:rPr>
          <w:sz w:val="28"/>
          <w:szCs w:val="28"/>
          <w:lang w:eastAsia="ru-RU"/>
        </w:rPr>
      </w:pPr>
      <w:r w:rsidRPr="00B4268A">
        <w:rPr>
          <w:b/>
          <w:bCs/>
          <w:sz w:val="28"/>
          <w:szCs w:val="28"/>
          <w:lang w:eastAsia="ru-RU"/>
        </w:rPr>
        <w:t>Нарушение диапазона пассивных движений</w:t>
      </w:r>
      <w:r w:rsidRPr="00B4268A">
        <w:rPr>
          <w:sz w:val="28"/>
          <w:szCs w:val="28"/>
          <w:lang w:eastAsia="ru-RU"/>
        </w:rPr>
        <w:t xml:space="preserve"> — диапазон движения в одном или нескольких суставах систематически уменьшен. Острые состояния, такие как </w:t>
      </w:r>
      <w:hyperlink r:id="rId22" w:tooltip="Артрит" w:history="1">
        <w:r w:rsidRPr="00B4268A">
          <w:rPr>
            <w:sz w:val="28"/>
            <w:szCs w:val="28"/>
            <w:lang w:eastAsia="ru-RU"/>
          </w:rPr>
          <w:t>артрит</w:t>
        </w:r>
      </w:hyperlink>
      <w:r w:rsidRPr="00B4268A">
        <w:rPr>
          <w:sz w:val="28"/>
          <w:szCs w:val="28"/>
          <w:lang w:eastAsia="ru-RU"/>
        </w:rPr>
        <w:t>, сюда не входят.</w:t>
      </w:r>
    </w:p>
    <w:p w:rsidR="001C489D" w:rsidRPr="00B4268A" w:rsidRDefault="001C489D" w:rsidP="001C489D">
      <w:pPr>
        <w:widowControl/>
        <w:numPr>
          <w:ilvl w:val="0"/>
          <w:numId w:val="3"/>
        </w:numPr>
        <w:autoSpaceDE/>
        <w:autoSpaceDN/>
        <w:ind w:left="0"/>
        <w:jc w:val="both"/>
        <w:rPr>
          <w:sz w:val="28"/>
          <w:szCs w:val="28"/>
          <w:lang w:eastAsia="ru-RU"/>
        </w:rPr>
      </w:pPr>
      <w:r w:rsidRPr="00B4268A">
        <w:rPr>
          <w:b/>
          <w:bCs/>
          <w:sz w:val="28"/>
          <w:szCs w:val="28"/>
          <w:lang w:eastAsia="ru-RU"/>
        </w:rPr>
        <w:t>Потеря конечности или её части</w:t>
      </w:r>
      <w:r w:rsidRPr="00B4268A">
        <w:rPr>
          <w:sz w:val="28"/>
          <w:szCs w:val="28"/>
          <w:lang w:eastAsia="ru-RU"/>
        </w:rPr>
        <w:t xml:space="preserve"> — полное или частичное отсутствие костей или суставов вследствие травмы (например, в связи с </w:t>
      </w:r>
      <w:hyperlink r:id="rId23" w:tooltip="Ампутация" w:history="1">
        <w:r w:rsidRPr="00B4268A">
          <w:rPr>
            <w:sz w:val="28"/>
            <w:szCs w:val="28"/>
            <w:lang w:eastAsia="ru-RU"/>
          </w:rPr>
          <w:t>частичной или полной ампутацией</w:t>
        </w:r>
      </w:hyperlink>
      <w:r w:rsidRPr="00B4268A">
        <w:rPr>
          <w:sz w:val="28"/>
          <w:szCs w:val="28"/>
          <w:lang w:eastAsia="ru-RU"/>
        </w:rPr>
        <w:t xml:space="preserve">), заболевания или врождённого дефицита конечности (например, </w:t>
      </w:r>
      <w:hyperlink r:id="rId24" w:tooltip="Дисмелия (страница отсутствует)" w:history="1">
        <w:proofErr w:type="spellStart"/>
        <w:r w:rsidRPr="00B4268A">
          <w:rPr>
            <w:sz w:val="28"/>
            <w:szCs w:val="28"/>
            <w:lang w:eastAsia="ru-RU"/>
          </w:rPr>
          <w:t>дисмелия</w:t>
        </w:r>
        <w:proofErr w:type="spellEnd"/>
      </w:hyperlink>
      <w:r w:rsidRPr="00B4268A">
        <w:rPr>
          <w:sz w:val="28"/>
          <w:szCs w:val="28"/>
          <w:lang w:eastAsia="ru-RU"/>
        </w:rPr>
        <w:t>).</w:t>
      </w:r>
    </w:p>
    <w:p w:rsidR="001C489D" w:rsidRPr="00B4268A" w:rsidRDefault="001C489D" w:rsidP="001C489D">
      <w:pPr>
        <w:widowControl/>
        <w:numPr>
          <w:ilvl w:val="0"/>
          <w:numId w:val="3"/>
        </w:numPr>
        <w:autoSpaceDE/>
        <w:autoSpaceDN/>
        <w:ind w:left="0"/>
        <w:jc w:val="both"/>
        <w:rPr>
          <w:sz w:val="28"/>
          <w:szCs w:val="28"/>
          <w:lang w:eastAsia="ru-RU"/>
        </w:rPr>
      </w:pPr>
      <w:r w:rsidRPr="00B4268A">
        <w:rPr>
          <w:b/>
          <w:bCs/>
          <w:sz w:val="28"/>
          <w:szCs w:val="28"/>
          <w:lang w:eastAsia="ru-RU"/>
        </w:rPr>
        <w:t>Разница в длине нижних конечностей</w:t>
      </w:r>
      <w:r w:rsidRPr="00B4268A">
        <w:rPr>
          <w:sz w:val="28"/>
          <w:szCs w:val="28"/>
          <w:lang w:eastAsia="ru-RU"/>
        </w:rPr>
        <w:t xml:space="preserve"> — значительное укорочение кости одной ноги из-за врождённого недоразвития или травмы.</w:t>
      </w:r>
    </w:p>
    <w:p w:rsidR="001C489D" w:rsidRPr="00B4268A" w:rsidRDefault="001C489D" w:rsidP="001C489D">
      <w:pPr>
        <w:widowControl/>
        <w:numPr>
          <w:ilvl w:val="0"/>
          <w:numId w:val="3"/>
        </w:numPr>
        <w:autoSpaceDE/>
        <w:autoSpaceDN/>
        <w:ind w:left="0"/>
        <w:jc w:val="both"/>
        <w:rPr>
          <w:sz w:val="28"/>
          <w:szCs w:val="28"/>
          <w:lang w:eastAsia="ru-RU"/>
        </w:rPr>
      </w:pPr>
      <w:r w:rsidRPr="00B4268A">
        <w:rPr>
          <w:b/>
          <w:bCs/>
          <w:sz w:val="28"/>
          <w:szCs w:val="28"/>
          <w:lang w:eastAsia="ru-RU"/>
        </w:rPr>
        <w:t>Низкий рост</w:t>
      </w:r>
      <w:r w:rsidRPr="00B4268A">
        <w:rPr>
          <w:sz w:val="28"/>
          <w:szCs w:val="28"/>
          <w:lang w:eastAsia="ru-RU"/>
        </w:rPr>
        <w:t xml:space="preserve"> — высота роста в положении стоя уменьшена за счёт укороченных ног, рук и туловища, которые являются следствием дефицита костной или хрящевой структуры опорно-двигательного аппарата.</w:t>
      </w:r>
    </w:p>
    <w:p w:rsidR="001C489D" w:rsidRPr="00B4268A" w:rsidRDefault="001C489D" w:rsidP="001C489D">
      <w:pPr>
        <w:widowControl/>
        <w:numPr>
          <w:ilvl w:val="0"/>
          <w:numId w:val="3"/>
        </w:numPr>
        <w:autoSpaceDE/>
        <w:autoSpaceDN/>
        <w:ind w:left="0"/>
        <w:jc w:val="both"/>
        <w:rPr>
          <w:sz w:val="28"/>
          <w:szCs w:val="28"/>
          <w:lang w:eastAsia="ru-RU"/>
        </w:rPr>
      </w:pPr>
      <w:proofErr w:type="spellStart"/>
      <w:r w:rsidRPr="00B4268A">
        <w:rPr>
          <w:b/>
          <w:bCs/>
          <w:sz w:val="28"/>
          <w:szCs w:val="28"/>
          <w:lang w:eastAsia="ru-RU"/>
        </w:rPr>
        <w:t>Гипертонус</w:t>
      </w:r>
      <w:proofErr w:type="spellEnd"/>
      <w:r w:rsidRPr="00B4268A">
        <w:rPr>
          <w:b/>
          <w:bCs/>
          <w:sz w:val="28"/>
          <w:szCs w:val="28"/>
          <w:lang w:eastAsia="ru-RU"/>
        </w:rPr>
        <w:t xml:space="preserve"> мышц</w:t>
      </w:r>
      <w:r w:rsidRPr="00B4268A">
        <w:rPr>
          <w:sz w:val="28"/>
          <w:szCs w:val="28"/>
          <w:lang w:eastAsia="ru-RU"/>
        </w:rPr>
        <w:t xml:space="preserve"> — отмечается аномальным увеличением мышечного напряжения и уменьшением способности мышц растягиваться. </w:t>
      </w:r>
      <w:proofErr w:type="spellStart"/>
      <w:r w:rsidRPr="00B4268A">
        <w:rPr>
          <w:sz w:val="28"/>
          <w:szCs w:val="28"/>
          <w:lang w:eastAsia="ru-RU"/>
        </w:rPr>
        <w:t>Гипертонус</w:t>
      </w:r>
      <w:proofErr w:type="spellEnd"/>
      <w:r w:rsidRPr="00B4268A">
        <w:rPr>
          <w:sz w:val="28"/>
          <w:szCs w:val="28"/>
          <w:lang w:eastAsia="ru-RU"/>
        </w:rPr>
        <w:t xml:space="preserve"> мышц может возникнуть в результате травмы, болезни или синдромов, связанных с повреждением центральной нервной системы (например, ДЦП).</w:t>
      </w:r>
    </w:p>
    <w:p w:rsidR="001C489D" w:rsidRPr="00B4268A" w:rsidRDefault="00666ECF" w:rsidP="001C489D">
      <w:pPr>
        <w:widowControl/>
        <w:numPr>
          <w:ilvl w:val="0"/>
          <w:numId w:val="3"/>
        </w:numPr>
        <w:autoSpaceDE/>
        <w:autoSpaceDN/>
        <w:ind w:left="0"/>
        <w:jc w:val="both"/>
        <w:rPr>
          <w:sz w:val="28"/>
          <w:szCs w:val="28"/>
          <w:lang w:eastAsia="ru-RU"/>
        </w:rPr>
      </w:pPr>
      <w:hyperlink r:id="rId25" w:tooltip="Атаксия" w:history="1">
        <w:r w:rsidR="001C489D" w:rsidRPr="00B4268A">
          <w:rPr>
            <w:b/>
            <w:bCs/>
            <w:sz w:val="28"/>
            <w:szCs w:val="28"/>
            <w:lang w:eastAsia="ru-RU"/>
          </w:rPr>
          <w:t>Атаксия</w:t>
        </w:r>
      </w:hyperlink>
      <w:r w:rsidR="001C489D" w:rsidRPr="00B4268A">
        <w:rPr>
          <w:sz w:val="28"/>
          <w:szCs w:val="28"/>
          <w:lang w:eastAsia="ru-RU"/>
        </w:rPr>
        <w:t xml:space="preserve"> — это нарушение, которое заключается в отсутствии координации мышечных движений (например, </w:t>
      </w:r>
      <w:hyperlink r:id="rId26" w:tooltip="Детский церебральный паралич" w:history="1">
        <w:r w:rsidR="001C489D" w:rsidRPr="00B4268A">
          <w:rPr>
            <w:sz w:val="28"/>
            <w:szCs w:val="28"/>
            <w:lang w:eastAsia="ru-RU"/>
          </w:rPr>
          <w:t>ДЦП</w:t>
        </w:r>
      </w:hyperlink>
      <w:r w:rsidR="001C489D" w:rsidRPr="00B4268A">
        <w:rPr>
          <w:sz w:val="28"/>
          <w:szCs w:val="28"/>
          <w:lang w:eastAsia="ru-RU"/>
        </w:rPr>
        <w:t xml:space="preserve">, атаксия </w:t>
      </w:r>
      <w:proofErr w:type="spellStart"/>
      <w:r w:rsidR="001C489D" w:rsidRPr="00B4268A">
        <w:rPr>
          <w:sz w:val="28"/>
          <w:szCs w:val="28"/>
          <w:lang w:eastAsia="ru-RU"/>
        </w:rPr>
        <w:t>Фридрейха</w:t>
      </w:r>
      <w:proofErr w:type="spellEnd"/>
      <w:r w:rsidR="001C489D" w:rsidRPr="00B4268A">
        <w:rPr>
          <w:sz w:val="28"/>
          <w:szCs w:val="28"/>
          <w:lang w:eastAsia="ru-RU"/>
        </w:rPr>
        <w:t>).</w:t>
      </w:r>
    </w:p>
    <w:p w:rsidR="001C489D" w:rsidRPr="00B4268A" w:rsidRDefault="00666ECF" w:rsidP="001C489D">
      <w:pPr>
        <w:widowControl/>
        <w:numPr>
          <w:ilvl w:val="0"/>
          <w:numId w:val="3"/>
        </w:numPr>
        <w:autoSpaceDE/>
        <w:autoSpaceDN/>
        <w:ind w:left="0"/>
        <w:jc w:val="both"/>
        <w:rPr>
          <w:sz w:val="28"/>
          <w:szCs w:val="28"/>
          <w:lang w:eastAsia="ru-RU"/>
        </w:rPr>
      </w:pPr>
      <w:hyperlink r:id="rId27" w:tooltip="Атетоз" w:history="1">
        <w:r w:rsidR="001C489D" w:rsidRPr="00B4268A">
          <w:rPr>
            <w:b/>
            <w:bCs/>
            <w:sz w:val="28"/>
            <w:szCs w:val="28"/>
            <w:lang w:eastAsia="ru-RU"/>
          </w:rPr>
          <w:t>Атетоз</w:t>
        </w:r>
      </w:hyperlink>
      <w:r w:rsidR="001C489D" w:rsidRPr="00B4268A">
        <w:rPr>
          <w:sz w:val="28"/>
          <w:szCs w:val="28"/>
          <w:lang w:eastAsia="ru-RU"/>
        </w:rPr>
        <w:t xml:space="preserve"> — в целом характеризуется несбалансированными, непроизвольными движениями и трудностями в поддержании симметричного положения тела (например, </w:t>
      </w:r>
      <w:hyperlink r:id="rId28" w:tooltip="Детский церебральный паралич" w:history="1">
        <w:r w:rsidR="001C489D" w:rsidRPr="00B4268A">
          <w:rPr>
            <w:sz w:val="28"/>
            <w:szCs w:val="28"/>
            <w:lang w:eastAsia="ru-RU"/>
          </w:rPr>
          <w:t>ДЦП</w:t>
        </w:r>
      </w:hyperlink>
      <w:r w:rsidR="001C489D" w:rsidRPr="00B4268A">
        <w:rPr>
          <w:sz w:val="28"/>
          <w:szCs w:val="28"/>
          <w:lang w:eastAsia="ru-RU"/>
        </w:rPr>
        <w:t xml:space="preserve">, </w:t>
      </w:r>
      <w:proofErr w:type="spellStart"/>
      <w:r w:rsidR="001C489D" w:rsidRPr="00B4268A">
        <w:rPr>
          <w:sz w:val="28"/>
          <w:szCs w:val="28"/>
          <w:lang w:eastAsia="ru-RU"/>
        </w:rPr>
        <w:t>хореоатетоз</w:t>
      </w:r>
      <w:proofErr w:type="spellEnd"/>
      <w:r w:rsidR="001C489D" w:rsidRPr="00B4268A">
        <w:rPr>
          <w:sz w:val="28"/>
          <w:szCs w:val="28"/>
          <w:lang w:eastAsia="ru-RU"/>
        </w:rPr>
        <w:t>).</w:t>
      </w:r>
    </w:p>
    <w:p w:rsidR="001C489D" w:rsidRPr="00B4268A" w:rsidRDefault="001C489D" w:rsidP="001C489D">
      <w:pPr>
        <w:jc w:val="both"/>
        <w:rPr>
          <w:sz w:val="28"/>
          <w:szCs w:val="28"/>
          <w:lang w:eastAsia="ru-RU"/>
        </w:rPr>
      </w:pPr>
      <w:r w:rsidRPr="00B4268A">
        <w:rPr>
          <w:b/>
          <w:bCs/>
          <w:sz w:val="28"/>
          <w:szCs w:val="28"/>
          <w:lang w:eastAsia="ru-RU"/>
        </w:rPr>
        <w:t>Нарушение зрения</w:t>
      </w:r>
      <w:r w:rsidRPr="00B4268A">
        <w:rPr>
          <w:sz w:val="28"/>
          <w:szCs w:val="28"/>
          <w:lang w:eastAsia="ru-RU"/>
        </w:rPr>
        <w:t xml:space="preserve"> — спортсмены с нарушением зрения, начиная с частичного зрения, достаточного, чтобы быть признанным юридически слепым, до полной слепоты. Это включает в себя нарушение одного или нескольких компонентов зрительной системы (структуры глаза, рецепторов, зрительных путей и зрительной </w:t>
      </w:r>
      <w:proofErr w:type="gramStart"/>
      <w:r w:rsidRPr="00B4268A">
        <w:rPr>
          <w:sz w:val="28"/>
          <w:szCs w:val="28"/>
          <w:lang w:eastAsia="ru-RU"/>
        </w:rPr>
        <w:t>коры)</w:t>
      </w:r>
      <w:hyperlink r:id="rId29" w:anchor="cite_note-classification-7" w:history="1">
        <w:r w:rsidRPr="00B4268A">
          <w:rPr>
            <w:sz w:val="28"/>
            <w:szCs w:val="28"/>
            <w:vertAlign w:val="superscript"/>
            <w:lang w:eastAsia="ru-RU"/>
          </w:rPr>
          <w:t>[</w:t>
        </w:r>
        <w:proofErr w:type="gramEnd"/>
        <w:r w:rsidRPr="00B4268A">
          <w:rPr>
            <w:sz w:val="28"/>
            <w:szCs w:val="28"/>
            <w:vertAlign w:val="superscript"/>
            <w:lang w:eastAsia="ru-RU"/>
          </w:rPr>
          <w:t>7]</w:t>
        </w:r>
      </w:hyperlink>
      <w:r w:rsidRPr="00B4268A">
        <w:rPr>
          <w:sz w:val="28"/>
          <w:szCs w:val="28"/>
          <w:lang w:eastAsia="ru-RU"/>
        </w:rPr>
        <w:t xml:space="preserve">. Зрячие гиды для спортсменов с нарушением зрения являются такой важной и неотъемлемой частью соревнования, что спортсмен с нарушением зрения и его гид рассматриваются как команда. Начиная с 2012 года, эти гиды (вместе со зрячими </w:t>
      </w:r>
      <w:hyperlink r:id="rId30" w:tooltip="Вратарь" w:history="1">
        <w:r w:rsidRPr="00B4268A">
          <w:rPr>
            <w:sz w:val="28"/>
            <w:szCs w:val="28"/>
            <w:lang w:eastAsia="ru-RU"/>
          </w:rPr>
          <w:t>вратарями</w:t>
        </w:r>
      </w:hyperlink>
      <w:r w:rsidRPr="00B4268A">
        <w:rPr>
          <w:sz w:val="28"/>
          <w:szCs w:val="28"/>
          <w:lang w:eastAsia="ru-RU"/>
        </w:rPr>
        <w:t xml:space="preserve"> в мини-футболе (по 5 человек) стали получать собственные медали. </w:t>
      </w:r>
    </w:p>
    <w:p w:rsidR="001C489D" w:rsidRPr="00B4268A" w:rsidRDefault="001C489D" w:rsidP="001C489D">
      <w:pPr>
        <w:jc w:val="both"/>
        <w:rPr>
          <w:sz w:val="28"/>
          <w:szCs w:val="28"/>
          <w:lang w:eastAsia="ru-RU"/>
        </w:rPr>
      </w:pPr>
      <w:r w:rsidRPr="00B4268A">
        <w:rPr>
          <w:b/>
          <w:bCs/>
          <w:sz w:val="28"/>
          <w:szCs w:val="28"/>
          <w:lang w:eastAsia="ru-RU"/>
        </w:rPr>
        <w:t>Нарушение интеллекта</w:t>
      </w:r>
      <w:r w:rsidRPr="00B4268A">
        <w:rPr>
          <w:sz w:val="28"/>
          <w:szCs w:val="28"/>
          <w:lang w:eastAsia="ru-RU"/>
        </w:rPr>
        <w:t xml:space="preserve"> — спортсмены с существенным нарушением интеллектуального функционирования и связанными с ним ограничениями в адаптивном поведении. МПК прежде всего заботится о спортсменах с физическими недостатками, но группа инвалидности «Нарушение интеллекта» была добавлена в некоторые дисциплины </w:t>
      </w:r>
      <w:proofErr w:type="spellStart"/>
      <w:r w:rsidRPr="00B4268A">
        <w:rPr>
          <w:sz w:val="28"/>
          <w:szCs w:val="28"/>
          <w:lang w:eastAsia="ru-RU"/>
        </w:rPr>
        <w:t>Паралимпийских</w:t>
      </w:r>
      <w:proofErr w:type="spellEnd"/>
      <w:r w:rsidRPr="00B4268A">
        <w:rPr>
          <w:sz w:val="28"/>
          <w:szCs w:val="28"/>
          <w:lang w:eastAsia="ru-RU"/>
        </w:rPr>
        <w:t xml:space="preserve"> игр. Она включает в себя только элитных спортсменов с интеллектуальными нарушениями, диагностированными в возрасте до 18 лет. А вот признанная </w:t>
      </w:r>
      <w:hyperlink r:id="rId31" w:tooltip="Международный олимпийский комитет" w:history="1">
        <w:r w:rsidRPr="00B4268A">
          <w:rPr>
            <w:sz w:val="28"/>
            <w:szCs w:val="28"/>
            <w:lang w:eastAsia="ru-RU"/>
          </w:rPr>
          <w:t>МОК</w:t>
        </w:r>
      </w:hyperlink>
      <w:r w:rsidRPr="00B4268A">
        <w:rPr>
          <w:sz w:val="28"/>
          <w:szCs w:val="28"/>
          <w:lang w:eastAsia="ru-RU"/>
        </w:rPr>
        <w:t xml:space="preserve"> </w:t>
      </w:r>
      <w:hyperlink r:id="rId32" w:tooltip="Special Olympics" w:history="1">
        <w:r w:rsidRPr="00B4268A">
          <w:rPr>
            <w:sz w:val="28"/>
            <w:szCs w:val="28"/>
            <w:lang w:eastAsia="ru-RU"/>
          </w:rPr>
          <w:t>Специальная Олимпиада</w:t>
        </w:r>
      </w:hyperlink>
      <w:r w:rsidRPr="00B4268A">
        <w:rPr>
          <w:sz w:val="28"/>
          <w:szCs w:val="28"/>
          <w:lang w:eastAsia="ru-RU"/>
        </w:rPr>
        <w:t xml:space="preserve"> открыта для всех людей с ограниченными интеллектуальными возможностями</w:t>
      </w:r>
      <w:r>
        <w:rPr>
          <w:sz w:val="28"/>
          <w:szCs w:val="28"/>
          <w:lang w:eastAsia="ru-RU"/>
        </w:rPr>
        <w:t>.</w:t>
      </w:r>
      <w:r w:rsidRPr="00B4268A">
        <w:rPr>
          <w:sz w:val="28"/>
          <w:szCs w:val="28"/>
          <w:lang w:eastAsia="ru-RU"/>
        </w:rPr>
        <w:t xml:space="preserve"> </w:t>
      </w:r>
    </w:p>
    <w:p w:rsidR="00CF3E68" w:rsidRPr="00CF3E68" w:rsidRDefault="00CF3E68" w:rsidP="001C489D">
      <w:pPr>
        <w:jc w:val="both"/>
        <w:rPr>
          <w:b/>
          <w:sz w:val="28"/>
          <w:szCs w:val="28"/>
          <w:lang w:eastAsia="ru-RU"/>
        </w:rPr>
      </w:pPr>
      <w:r w:rsidRPr="00CF3E68">
        <w:rPr>
          <w:b/>
          <w:sz w:val="28"/>
          <w:szCs w:val="28"/>
          <w:lang w:eastAsia="ru-RU"/>
        </w:rPr>
        <w:t xml:space="preserve">Примерные программы по </w:t>
      </w:r>
      <w:proofErr w:type="spellStart"/>
      <w:r w:rsidRPr="00CF3E68">
        <w:rPr>
          <w:b/>
          <w:sz w:val="28"/>
          <w:szCs w:val="28"/>
          <w:lang w:eastAsia="ru-RU"/>
        </w:rPr>
        <w:t>паралимпийским</w:t>
      </w:r>
      <w:proofErr w:type="spellEnd"/>
      <w:r w:rsidRPr="00CF3E68">
        <w:rPr>
          <w:b/>
          <w:sz w:val="28"/>
          <w:szCs w:val="28"/>
          <w:lang w:eastAsia="ru-RU"/>
        </w:rPr>
        <w:t xml:space="preserve"> видам спорта.</w:t>
      </w:r>
    </w:p>
    <w:p w:rsidR="001C489D" w:rsidRPr="00B4268A" w:rsidRDefault="001C489D" w:rsidP="001C489D">
      <w:pPr>
        <w:jc w:val="both"/>
        <w:rPr>
          <w:sz w:val="28"/>
          <w:szCs w:val="28"/>
          <w:lang w:eastAsia="ru-RU"/>
        </w:rPr>
      </w:pPr>
      <w:r w:rsidRPr="00B4268A">
        <w:rPr>
          <w:sz w:val="28"/>
          <w:szCs w:val="28"/>
          <w:lang w:eastAsia="ru-RU"/>
        </w:rPr>
        <w:t xml:space="preserve">Категория инвалидности определяет, какие спортсмены соревнуются и в каких видах спорта они участвуют. Некоторые виды спорта открыты для нескольких категорий инвалидности (например, велоспорт), а другие ограничиваются только одной (например, мини-футбол для команд из 5 участников). В некоторых видах спорта спортсмены соревнуются из нескольких категорий, но только в своей категории (например, </w:t>
      </w:r>
      <w:hyperlink r:id="rId33" w:tooltip="Паралимпийская лёгкая атлетика (страница отсутствует)" w:history="1">
        <w:r w:rsidRPr="00B4268A">
          <w:rPr>
            <w:sz w:val="28"/>
            <w:szCs w:val="28"/>
            <w:lang w:eastAsia="ru-RU"/>
          </w:rPr>
          <w:t>лёгкая атлетика</w:t>
        </w:r>
      </w:hyperlink>
      <w:r w:rsidRPr="00B4268A">
        <w:rPr>
          <w:sz w:val="28"/>
          <w:szCs w:val="28"/>
          <w:lang w:eastAsia="ru-RU"/>
        </w:rPr>
        <w:t xml:space="preserve">), а в других — спортсмены из разных </w:t>
      </w:r>
      <w:r w:rsidRPr="00B4268A">
        <w:rPr>
          <w:sz w:val="28"/>
          <w:szCs w:val="28"/>
          <w:lang w:eastAsia="ru-RU"/>
        </w:rPr>
        <w:lastRenderedPageBreak/>
        <w:t xml:space="preserve">категорий соревнуются друг с другом (например, </w:t>
      </w:r>
      <w:hyperlink r:id="rId34" w:tooltip="Паралимпийское плавание" w:history="1">
        <w:r w:rsidRPr="00B4268A">
          <w:rPr>
            <w:sz w:val="28"/>
            <w:szCs w:val="28"/>
            <w:lang w:eastAsia="ru-RU"/>
          </w:rPr>
          <w:t>плавание</w:t>
        </w:r>
      </w:hyperlink>
      <w:r w:rsidRPr="00B4268A">
        <w:rPr>
          <w:sz w:val="28"/>
          <w:szCs w:val="28"/>
          <w:lang w:eastAsia="ru-RU"/>
        </w:rPr>
        <w:t xml:space="preserve">). Спортивные события (розыгрыш комплекта наград) на </w:t>
      </w:r>
      <w:proofErr w:type="spellStart"/>
      <w:r w:rsidRPr="00B4268A">
        <w:rPr>
          <w:sz w:val="28"/>
          <w:szCs w:val="28"/>
          <w:lang w:eastAsia="ru-RU"/>
        </w:rPr>
        <w:t>Паралимпийских</w:t>
      </w:r>
      <w:proofErr w:type="spellEnd"/>
      <w:r w:rsidRPr="00B4268A">
        <w:rPr>
          <w:sz w:val="28"/>
          <w:szCs w:val="28"/>
          <w:lang w:eastAsia="ru-RU"/>
        </w:rPr>
        <w:t xml:space="preserve"> играх обычно маркируются соответствующей группой, </w:t>
      </w:r>
      <w:r w:rsidR="00CF3E68" w:rsidRPr="00B4268A">
        <w:rPr>
          <w:sz w:val="28"/>
          <w:szCs w:val="28"/>
          <w:lang w:eastAsia="ru-RU"/>
        </w:rPr>
        <w:t>например,</w:t>
      </w:r>
      <w:r w:rsidRPr="00B4268A">
        <w:rPr>
          <w:sz w:val="28"/>
          <w:szCs w:val="28"/>
          <w:lang w:eastAsia="ru-RU"/>
        </w:rPr>
        <w:t xml:space="preserve"> «мужское плавание вольным стилем S1» (то есть спортсмены с тяжёлыми физическими недостатками) или «женский настольный теннис 11» (то есть спортсменки с интеллектуальными нарушениями) </w:t>
      </w:r>
    </w:p>
    <w:p w:rsidR="001C489D" w:rsidRPr="00B4268A" w:rsidRDefault="001C489D" w:rsidP="001C489D">
      <w:pPr>
        <w:jc w:val="both"/>
        <w:rPr>
          <w:sz w:val="28"/>
          <w:szCs w:val="28"/>
          <w:lang w:eastAsia="ru-RU"/>
        </w:rPr>
      </w:pPr>
      <w:r w:rsidRPr="00B4268A">
        <w:rPr>
          <w:sz w:val="28"/>
          <w:szCs w:val="28"/>
          <w:lang w:eastAsia="ru-RU"/>
        </w:rPr>
        <w:t xml:space="preserve">Основным компонентом </w:t>
      </w:r>
      <w:proofErr w:type="spellStart"/>
      <w:r w:rsidRPr="00B4268A">
        <w:rPr>
          <w:sz w:val="28"/>
          <w:szCs w:val="28"/>
          <w:lang w:eastAsia="ru-RU"/>
        </w:rPr>
        <w:t>паралимпийского</w:t>
      </w:r>
      <w:proofErr w:type="spellEnd"/>
      <w:r w:rsidRPr="00B4268A">
        <w:rPr>
          <w:sz w:val="28"/>
          <w:szCs w:val="28"/>
          <w:lang w:eastAsia="ru-RU"/>
        </w:rPr>
        <w:t xml:space="preserve"> спорта является классификация</w:t>
      </w:r>
    </w:p>
    <w:p w:rsidR="001C489D" w:rsidRPr="00B4268A" w:rsidRDefault="001C489D" w:rsidP="001C489D">
      <w:pPr>
        <w:jc w:val="both"/>
        <w:rPr>
          <w:sz w:val="28"/>
          <w:szCs w:val="28"/>
          <w:lang w:eastAsia="ru-RU"/>
        </w:rPr>
      </w:pPr>
      <w:r w:rsidRPr="00B4268A">
        <w:rPr>
          <w:sz w:val="28"/>
          <w:szCs w:val="28"/>
          <w:lang w:eastAsia="ru-RU"/>
        </w:rPr>
        <w:t xml:space="preserve">Классификация обеспечивает структуру для соревнований, которая позволяет спортсменам состязаться с другими с подобными проблемами или аналогичным уровнем физической функции. Это похоже по цели на весовые и возрастные категории, используемые в некоторых видах спорта для здоровых спортсменов. Спортсмены классифицируются по различным процессам, которые зависят от их группы инвалидности и вида спорта, в котором они участвуют. Оценка может включать физическое или медицинское обследование, техническую оценку того, как спортсмен выполняет определенные физические функции, связанные с его видом спорта, а также наблюдение вовремя и вне соревнований. Каждый вид спорта имеет свою собственную систему классификации, которая является частью правил этого вида спорта.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2.3. Объем дополнительной образовательной программы спортивной подготовки по виду спорта «спорт лиц с поражением ОДА», дисциплина </w:t>
      </w:r>
      <w:proofErr w:type="spellStart"/>
      <w:r w:rsidRPr="00CF3E68">
        <w:rPr>
          <w:iCs/>
          <w:sz w:val="28"/>
          <w:szCs w:val="28"/>
        </w:rPr>
        <w:t>плавнаие</w:t>
      </w:r>
      <w:proofErr w:type="spellEnd"/>
      <w:r w:rsidRPr="00CF3E68">
        <w:rPr>
          <w:iCs/>
          <w:sz w:val="28"/>
          <w:szCs w:val="28"/>
        </w:rPr>
        <w:t xml:space="preserve">. В основу комплектования учебно-тренировочных групп положена система многолетней подготовки с учетом возрастных закономерностей становления спортивного мастерства. Перевод обучающихся в следующие учебно-тренировочные группы и увеличение учебно-тренировочных и соревновательных нагрузок обуславливается стажем занятий, уровнем общей физической подготовленности и специальной физической подготовленности, состоянием здоровья, уровнем спортивных результатов. Многолетняя спортивная подготовка – это единая система, обеспечивающая преемственность задач, средств, методов, организационных форм подготовки всех возрастных групп; оптимальное соотношение режимов учебно-тренировочного занятия, воспитания физических качеств, формирования двигательных умений и навыков; нацеленность на высшее спортивное мастерство; оптимальное соотношение различных сторон подготовленности; неуклонный рост объема средств общей и специальной подготовки, соотношение между которыми постоянно меняется; поступательное увеличение объема и интенсивности учебно-тренировочных и соревновательных нагрузок; строгое соблюдение постепенности в процессе использования учебно-тренировочных и соревновательных нагрузок; одновременное развитие физических качеств на всех этапах и преимущественное развитие отдельных качеств в возрастные периоды наиболее благоприятные для этого. Учебно-тренировочные нагрузки должны прогрессивно нарастать на разных этапах спортивной подготовки, иначе они перестанут вызывать необходимые сдвиги. Это осуществляется посредством увеличения объема и интенсивности нагрузки, усложнения задания и т.д. В учебно-тренировочном занятии очень важно периодически применять большие по объему и высокие по интенсивности тренировки. Только с помощью разумных и упорных тренировок каждый может достигнуть лучшего, на что способен. В то же время тяжелые нагрузки, если они соответствуют уровню подготовленности и адекватны состоянию организма спортсмена, должны преодолеваться им на положительном эмоциональном фоне. Нагрузка должна возрастать постепенно из года в год, достигая своего максимума на этапе подготовки к высшим достижениям. При этом выделяются основные </w:t>
      </w:r>
      <w:r w:rsidRPr="00CF3E68">
        <w:rPr>
          <w:iCs/>
          <w:sz w:val="28"/>
          <w:szCs w:val="28"/>
        </w:rPr>
        <w:lastRenderedPageBreak/>
        <w:t xml:space="preserve">направления интенсификации учебно-тренировочного процесса: суммарный годовой объем работы увеличивается от 312-416 до 1144 часов в год; количество учебно-тренировочных занятий в течение недельного микроцикла увеличивается от 3 до 12.  В таблице № 3 представлен объем тренировочной нагрузки по плаванию на разных этапах спортивной подготовки. Объем дополнительной образовательной программы по виду спорта «спорт лиц с поражением ОДА» (дисциплина плавание) Этапный норматив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Этап начальной подготовки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Учебно- тренировочный   этап (этап спортивной специализации)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Этап совершенствования спортивного мастерства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Этап высшего спортивного мастерства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До года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Свыше года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До трех лет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Свыше трех лет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До года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Свыше года для спортивной дисциплины плавание (I функциональная группа) Количество часов в неделю 6 6-8 8 10-12 12-14 14-16 14-18 Общее количество часов в год 312 312-416 416 520-624 624-728 728-832 728-936 Для спортивной дисциплины плавание (II функциональная группа) Количество часов в неделю 6 6-8 8-10 10-12 16 18 20 Общее количество часов в год 312 364-416 416-520 520-624 832 936 1040 Для спортивной дисциплины плавание (III функциональная группа) Количество часов 6-8 8-9 10 12-14 16 20 22 в неделю Общее количество часов в год 312- 416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416-468 520 624-728 832 1040 1144  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2.4. Виды (формы) обучения, применяющиеся при реализации дополнительной образовательной программы спортивной подготовки по виду спорта «спорт лиц с поражением ОДА» (дисциплина плавание). 2.4.1. Основными формами осуществления спортивной подготовки являются: - групповые и индивидуальные тренировочные и теоретические занятия; - работа по индивидуальным планам; - учебно-тренировочные мероприятия; - участие в спортивных соревнованиях и мероприятиях; - инструкторская и судейская практика; - медико-восстановительные мероприятия; - тестирование и контроль. 2.4.2. Для обеспечения круглогодичной спортивной подготовки, подготовки к спортивным соревнованиям и активного отдыха (восстановления) обучающихся организуются учебно-тренировочные мероприятия, являющиеся составной частью (продолжением) учебно- тренировочного процесса в соответствии с перечнем тренировочных мероприятий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Учебно-тренировочные мероприятия № п/п Виды учебно- тренировочных мероприятий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Предельная продолжительность учебно-тренировочных мероприятий по этапам спортивной подготовки (количество суток) (без учета времени следования к месту проведения учебно-тренировочных мероприятий и обратно)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Этап начальной подготовки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Учебно- тренировочный этап (этап спортивной специализации)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Этап совершенствования спортивного мастерства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Этап высшего спортивного мастерства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1. Учебно-тренировочные мероприятия по подготовке к спортивным соревнованиям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lastRenderedPageBreak/>
        <w:t xml:space="preserve">1.1. Учебно- тренировочные </w:t>
      </w:r>
      <w:r w:rsidR="00671DA2" w:rsidRPr="00CF3E68">
        <w:rPr>
          <w:iCs/>
          <w:sz w:val="28"/>
          <w:szCs w:val="28"/>
        </w:rPr>
        <w:t>мероприятия по</w:t>
      </w:r>
      <w:r w:rsidRPr="00CF3E68">
        <w:rPr>
          <w:iCs/>
          <w:sz w:val="28"/>
          <w:szCs w:val="28"/>
        </w:rPr>
        <w:t xml:space="preserve"> </w:t>
      </w:r>
      <w:r w:rsidR="00671DA2" w:rsidRPr="00CF3E68">
        <w:rPr>
          <w:iCs/>
          <w:sz w:val="28"/>
          <w:szCs w:val="28"/>
        </w:rPr>
        <w:t>подготовке к</w:t>
      </w:r>
      <w:r w:rsidRPr="00CF3E68">
        <w:rPr>
          <w:iCs/>
          <w:sz w:val="28"/>
          <w:szCs w:val="28"/>
        </w:rPr>
        <w:t xml:space="preserve"> международным спортивным соревнованиям -  21 21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1.2. Учебно- тренировочные </w:t>
      </w:r>
      <w:r w:rsidR="00671DA2" w:rsidRPr="00CF3E68">
        <w:rPr>
          <w:iCs/>
          <w:sz w:val="28"/>
          <w:szCs w:val="28"/>
        </w:rPr>
        <w:t>мероприятия по</w:t>
      </w:r>
      <w:r w:rsidRPr="00CF3E68">
        <w:rPr>
          <w:iCs/>
          <w:sz w:val="28"/>
          <w:szCs w:val="28"/>
        </w:rPr>
        <w:t xml:space="preserve"> </w:t>
      </w:r>
      <w:r w:rsidR="00671DA2" w:rsidRPr="00CF3E68">
        <w:rPr>
          <w:iCs/>
          <w:sz w:val="28"/>
          <w:szCs w:val="28"/>
        </w:rPr>
        <w:t>подготовке к</w:t>
      </w:r>
      <w:r w:rsidRPr="00CF3E68">
        <w:rPr>
          <w:iCs/>
          <w:sz w:val="28"/>
          <w:szCs w:val="28"/>
        </w:rPr>
        <w:t xml:space="preserve"> чемпионатам России, кубкам России, первенствам России - 14 18 21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1.3. Учебно- тренировочные </w:t>
      </w:r>
      <w:r w:rsidR="00671DA2" w:rsidRPr="00CF3E68">
        <w:rPr>
          <w:iCs/>
          <w:sz w:val="28"/>
          <w:szCs w:val="28"/>
        </w:rPr>
        <w:t>мероприятия по</w:t>
      </w:r>
      <w:r w:rsidRPr="00CF3E68">
        <w:rPr>
          <w:iCs/>
          <w:sz w:val="28"/>
          <w:szCs w:val="28"/>
        </w:rPr>
        <w:t xml:space="preserve"> подготовке к другим всероссийским спортивным соревнованиям - 14 18 18 </w:t>
      </w:r>
    </w:p>
    <w:p w:rsidR="00671DA2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1.4. Учебно- тренировочные </w:t>
      </w:r>
      <w:r w:rsidR="00671DA2" w:rsidRPr="00CF3E68">
        <w:rPr>
          <w:iCs/>
          <w:sz w:val="28"/>
          <w:szCs w:val="28"/>
        </w:rPr>
        <w:t>мероприятия по</w:t>
      </w:r>
      <w:r w:rsidRPr="00CF3E68">
        <w:rPr>
          <w:iCs/>
          <w:sz w:val="28"/>
          <w:szCs w:val="28"/>
        </w:rPr>
        <w:t xml:space="preserve"> </w:t>
      </w:r>
      <w:proofErr w:type="gramStart"/>
      <w:r w:rsidRPr="00CF3E68">
        <w:rPr>
          <w:iCs/>
          <w:sz w:val="28"/>
          <w:szCs w:val="28"/>
        </w:rPr>
        <w:t>подготовке  к</w:t>
      </w:r>
      <w:proofErr w:type="gramEnd"/>
      <w:r w:rsidRPr="00CF3E68">
        <w:rPr>
          <w:iCs/>
          <w:sz w:val="28"/>
          <w:szCs w:val="28"/>
        </w:rPr>
        <w:t xml:space="preserve"> официальным спортивным соревнованиям субъекта  Российской Федерации - 14 14 14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2. Специальные учебно-тренировочные мероприятия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2.1. Учебно- тренировочные мероприятия по общей и (или) специальной физической подготовке - 14 18 18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2.2. Восстановительные мероприятия - До 10 суток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2.3. </w:t>
      </w:r>
      <w:r w:rsidR="00671DA2" w:rsidRPr="00CF3E68">
        <w:rPr>
          <w:iCs/>
          <w:sz w:val="28"/>
          <w:szCs w:val="28"/>
        </w:rPr>
        <w:t>Мероприятия для</w:t>
      </w:r>
      <w:r w:rsidRPr="00CF3E68">
        <w:rPr>
          <w:iCs/>
          <w:sz w:val="28"/>
          <w:szCs w:val="28"/>
        </w:rPr>
        <w:t xml:space="preserve"> комплексного медицинского обследования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  До 3 суток, но не более 2 раз в год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2.4.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Учебно- тренировочные </w:t>
      </w:r>
      <w:r w:rsidR="00671DA2">
        <w:rPr>
          <w:iCs/>
          <w:sz w:val="28"/>
          <w:szCs w:val="28"/>
        </w:rPr>
        <w:t>м</w:t>
      </w:r>
      <w:r w:rsidR="00671DA2" w:rsidRPr="00CF3E68">
        <w:rPr>
          <w:iCs/>
          <w:sz w:val="28"/>
          <w:szCs w:val="28"/>
        </w:rPr>
        <w:t>ероприятия в</w:t>
      </w:r>
      <w:r w:rsidRPr="00CF3E68">
        <w:rPr>
          <w:iCs/>
          <w:sz w:val="28"/>
          <w:szCs w:val="28"/>
        </w:rPr>
        <w:t xml:space="preserve"> каникулярный период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До 21 суток подряд и не более двух учебно-тренировочного мероприятий в год 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- 2.5. </w:t>
      </w:r>
      <w:r w:rsidR="00671DA2" w:rsidRPr="00CF3E68">
        <w:rPr>
          <w:iCs/>
          <w:sz w:val="28"/>
          <w:szCs w:val="28"/>
        </w:rPr>
        <w:t>Просмотровые учебно</w:t>
      </w:r>
      <w:r w:rsidRPr="00CF3E68">
        <w:rPr>
          <w:iCs/>
          <w:sz w:val="28"/>
          <w:szCs w:val="28"/>
        </w:rPr>
        <w:t xml:space="preserve">-тренировочные мероприятия - До 60 суток 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2.4.3.  Спортивные соревнования. Система соревнований является важнейшей частью подготовки спортсменов. Параметры соревновательной деятельности, планируемой в учебно-тренировочных группах спортивной подготовки на различных этапах спортивной подготовки, отражены в таблице № 5 и являются обязательными в системе планирования и контроля спортивной подготовки. Таблица №5 Объем соревновательной деятельности 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Виды спортивных соревнований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Этапы спортивной подготовки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Этап начальной подготовки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Учебно- тренировочный этап (этап спортивной специализации)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Этап совершенствования спортивного мастерства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Этап высшего спортивного мастерства </w:t>
      </w:r>
    </w:p>
    <w:p w:rsidR="00CF3E68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Для спортивной дисциплины «плавание» (I, II, III функциональные группы) Контрольные 1 3 5 7 Отборочные 1 1 2 2 Основные - 1 2 2  </w:t>
      </w:r>
    </w:p>
    <w:p w:rsidR="001C489D" w:rsidRPr="00CF3E68" w:rsidRDefault="00CF3E68" w:rsidP="00CF3E68">
      <w:pPr>
        <w:pStyle w:val="Default"/>
        <w:jc w:val="both"/>
        <w:rPr>
          <w:iCs/>
          <w:sz w:val="28"/>
          <w:szCs w:val="28"/>
        </w:rPr>
      </w:pPr>
      <w:r w:rsidRPr="00CF3E68">
        <w:rPr>
          <w:iCs/>
          <w:sz w:val="28"/>
          <w:szCs w:val="28"/>
        </w:rPr>
        <w:t xml:space="preserve">Требования к участию в спортивных соревнованиях обучающихся: </w:t>
      </w:r>
      <w:r w:rsidRPr="00CF3E68">
        <w:rPr>
          <w:iCs/>
          <w:sz w:val="28"/>
          <w:szCs w:val="28"/>
        </w:rPr>
        <w:t xml:space="preserve"> соответствие возраста, пола и уровня спортивной квалификации  обучающихся, положениям (регламентам) об официальных спортивных соревнованиях согласно Единой всероссийской спортивной классификации и правилам вида спорта «спорт лиц с поражением ОДА»; </w:t>
      </w:r>
      <w:r w:rsidRPr="00CF3E68">
        <w:rPr>
          <w:iCs/>
          <w:sz w:val="28"/>
          <w:szCs w:val="28"/>
        </w:rPr>
        <w:t xml:space="preserve"> наличие медицинского заключения о допуске к участию в спортивных соревнованиях; </w:t>
      </w:r>
      <w:r w:rsidRPr="00CF3E68">
        <w:rPr>
          <w:iCs/>
          <w:sz w:val="28"/>
          <w:szCs w:val="28"/>
        </w:rPr>
        <w:t xml:space="preserve"> соблюдение общероссийских антидопинговых правил и антидопинговых правил, утвержденных международными антидопинговыми  организациями. Учреждение направляет обучающегося и лиц, осуществляющих спортивную подготовку, на спортивные соревнования на основании утвержденного плана физкультурных и спортивных мероприятий, формируемого, в том числе в соответствии с Единым календарным планом межрегиональных, всероссийских и международных физкультурных мероприятий, и спортивных мероприятий, и соответствующих положений (регламентов) об официальных спортивных соревнованиях. Выделяют контрольные, отборочные и основные соревнования.  Контрольные соревнования позволяют оценивать уровень подготовленности обучающегося. В них проверяется степень овладения техникой, </w:t>
      </w:r>
      <w:r w:rsidRPr="00CF3E68">
        <w:rPr>
          <w:iCs/>
          <w:sz w:val="28"/>
          <w:szCs w:val="28"/>
        </w:rPr>
        <w:lastRenderedPageBreak/>
        <w:t xml:space="preserve">тактикой, уровень развития двигательных качеств, психическая готовность к соревновательным нагрузкам. Результаты контрольных соревнований дают возможность корректировать построение процесса подготовки. Контрольными могут быть как специально организованные, так и официальные соревнования различного уровня. Отборочные соревнования проводятся для отбора обучающихся в сборные команды и для определения участников личных соревнований высшего ранга.  Отличительной особенностью отборочных соревнований являются условия отбора: завоевание определенного места или выполнение контрольного норматива, который позволит выступить в главных соревнованиях. Отборочный характер могут носить как официальные, так и специально организованные соревнования.  </w:t>
      </w:r>
    </w:p>
    <w:p w:rsidR="001C489D" w:rsidRPr="00CF3E68" w:rsidRDefault="001C489D" w:rsidP="00CF3E68">
      <w:pPr>
        <w:pStyle w:val="Default"/>
        <w:jc w:val="both"/>
        <w:rPr>
          <w:iCs/>
          <w:sz w:val="28"/>
          <w:szCs w:val="28"/>
        </w:rPr>
      </w:pPr>
    </w:p>
    <w:p w:rsidR="001C489D" w:rsidRPr="00CF3E68" w:rsidRDefault="001C489D" w:rsidP="00CF3E68">
      <w:pPr>
        <w:pStyle w:val="Default"/>
        <w:jc w:val="both"/>
        <w:rPr>
          <w:sz w:val="28"/>
          <w:szCs w:val="28"/>
        </w:rPr>
      </w:pPr>
      <w:r w:rsidRPr="00CF3E68">
        <w:rPr>
          <w:iCs/>
          <w:sz w:val="28"/>
          <w:szCs w:val="28"/>
        </w:rPr>
        <w:t xml:space="preserve">Тема: </w:t>
      </w:r>
      <w:r w:rsidRPr="00CF3E68">
        <w:rPr>
          <w:sz w:val="28"/>
          <w:szCs w:val="28"/>
        </w:rPr>
        <w:t xml:space="preserve">Специфика адаптивной физической культуры и спорта в выборе и составе средств, методов и форм построения занятий </w:t>
      </w:r>
    </w:p>
    <w:p w:rsidR="001C489D" w:rsidRPr="00CF3E68" w:rsidRDefault="001C489D" w:rsidP="00CF3E68">
      <w:pPr>
        <w:pStyle w:val="Default"/>
        <w:jc w:val="both"/>
        <w:rPr>
          <w:sz w:val="28"/>
          <w:szCs w:val="28"/>
        </w:rPr>
      </w:pPr>
      <w:r w:rsidRPr="00CF3E68">
        <w:rPr>
          <w:iCs/>
          <w:sz w:val="28"/>
          <w:szCs w:val="28"/>
        </w:rPr>
        <w:t xml:space="preserve">Основные вопросы, рассматриваемые на занятии: </w:t>
      </w:r>
    </w:p>
    <w:p w:rsidR="001C489D" w:rsidRPr="00CF3E68" w:rsidRDefault="001C489D" w:rsidP="00CF3E68">
      <w:pPr>
        <w:pStyle w:val="Default"/>
        <w:jc w:val="both"/>
        <w:rPr>
          <w:sz w:val="28"/>
          <w:szCs w:val="28"/>
        </w:rPr>
      </w:pPr>
      <w:r w:rsidRPr="00CF3E68">
        <w:rPr>
          <w:sz w:val="28"/>
          <w:szCs w:val="28"/>
        </w:rPr>
        <w:t xml:space="preserve">Классификация инвалидов: в зависимости от тяжести заболевания и ограниченности жизнеобеспечения (инвалиды I, II, и </w:t>
      </w:r>
      <w:r w:rsidRPr="00CF3E68">
        <w:rPr>
          <w:b/>
          <w:bCs/>
          <w:sz w:val="28"/>
          <w:szCs w:val="28"/>
        </w:rPr>
        <w:t xml:space="preserve">III </w:t>
      </w:r>
      <w:r w:rsidRPr="00CF3E68">
        <w:rPr>
          <w:sz w:val="28"/>
          <w:szCs w:val="28"/>
        </w:rPr>
        <w:t xml:space="preserve">группы); в зависимости от нозологических признаков (инвалида по зрению, слуху, с нарушениями речи, опорно-двигательного аппарата, интеллекта и др.). Типичные нарушения двигательной сферы лиц с отклонениями в состоянии здоровья. </w:t>
      </w:r>
    </w:p>
    <w:p w:rsidR="001C489D" w:rsidRPr="00CF3E68" w:rsidRDefault="001C489D" w:rsidP="00CF3E68">
      <w:pPr>
        <w:pStyle w:val="Default"/>
        <w:jc w:val="both"/>
        <w:rPr>
          <w:sz w:val="28"/>
          <w:szCs w:val="28"/>
        </w:rPr>
      </w:pPr>
    </w:p>
    <w:sectPr w:rsidR="001C489D" w:rsidRPr="00CF3E68">
      <w:pgSz w:w="11910" w:h="16840"/>
      <w:pgMar w:top="1040" w:right="540" w:bottom="280" w:left="1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6491F"/>
    <w:multiLevelType w:val="hybridMultilevel"/>
    <w:tmpl w:val="FD624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A45E9"/>
    <w:multiLevelType w:val="hybridMultilevel"/>
    <w:tmpl w:val="A2CAB412"/>
    <w:lvl w:ilvl="0" w:tplc="9F5E78DA">
      <w:numFmt w:val="bullet"/>
      <w:lvlText w:val=""/>
      <w:lvlJc w:val="left"/>
      <w:pPr>
        <w:ind w:left="3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352216E">
      <w:numFmt w:val="bullet"/>
      <w:lvlText w:val="•"/>
      <w:lvlJc w:val="left"/>
      <w:pPr>
        <w:ind w:left="1306" w:hanging="708"/>
      </w:pPr>
      <w:rPr>
        <w:rFonts w:hint="default"/>
        <w:lang w:val="ru-RU" w:eastAsia="en-US" w:bidi="ar-SA"/>
      </w:rPr>
    </w:lvl>
    <w:lvl w:ilvl="2" w:tplc="E5B4E5A0">
      <w:numFmt w:val="bullet"/>
      <w:lvlText w:val="•"/>
      <w:lvlJc w:val="left"/>
      <w:pPr>
        <w:ind w:left="2273" w:hanging="708"/>
      </w:pPr>
      <w:rPr>
        <w:rFonts w:hint="default"/>
        <w:lang w:val="ru-RU" w:eastAsia="en-US" w:bidi="ar-SA"/>
      </w:rPr>
    </w:lvl>
    <w:lvl w:ilvl="3" w:tplc="CB38A96C">
      <w:numFmt w:val="bullet"/>
      <w:lvlText w:val="•"/>
      <w:lvlJc w:val="left"/>
      <w:pPr>
        <w:ind w:left="3239" w:hanging="708"/>
      </w:pPr>
      <w:rPr>
        <w:rFonts w:hint="default"/>
        <w:lang w:val="ru-RU" w:eastAsia="en-US" w:bidi="ar-SA"/>
      </w:rPr>
    </w:lvl>
    <w:lvl w:ilvl="4" w:tplc="291EE426">
      <w:numFmt w:val="bullet"/>
      <w:lvlText w:val="•"/>
      <w:lvlJc w:val="left"/>
      <w:pPr>
        <w:ind w:left="4206" w:hanging="708"/>
      </w:pPr>
      <w:rPr>
        <w:rFonts w:hint="default"/>
        <w:lang w:val="ru-RU" w:eastAsia="en-US" w:bidi="ar-SA"/>
      </w:rPr>
    </w:lvl>
    <w:lvl w:ilvl="5" w:tplc="1F3A3A0E">
      <w:numFmt w:val="bullet"/>
      <w:lvlText w:val="•"/>
      <w:lvlJc w:val="left"/>
      <w:pPr>
        <w:ind w:left="5173" w:hanging="708"/>
      </w:pPr>
      <w:rPr>
        <w:rFonts w:hint="default"/>
        <w:lang w:val="ru-RU" w:eastAsia="en-US" w:bidi="ar-SA"/>
      </w:rPr>
    </w:lvl>
    <w:lvl w:ilvl="6" w:tplc="8B8A99D2">
      <w:numFmt w:val="bullet"/>
      <w:lvlText w:val="•"/>
      <w:lvlJc w:val="left"/>
      <w:pPr>
        <w:ind w:left="6139" w:hanging="708"/>
      </w:pPr>
      <w:rPr>
        <w:rFonts w:hint="default"/>
        <w:lang w:val="ru-RU" w:eastAsia="en-US" w:bidi="ar-SA"/>
      </w:rPr>
    </w:lvl>
    <w:lvl w:ilvl="7" w:tplc="ADF65AA4">
      <w:numFmt w:val="bullet"/>
      <w:lvlText w:val="•"/>
      <w:lvlJc w:val="left"/>
      <w:pPr>
        <w:ind w:left="7106" w:hanging="708"/>
      </w:pPr>
      <w:rPr>
        <w:rFonts w:hint="default"/>
        <w:lang w:val="ru-RU" w:eastAsia="en-US" w:bidi="ar-SA"/>
      </w:rPr>
    </w:lvl>
    <w:lvl w:ilvl="8" w:tplc="D84C61C0">
      <w:numFmt w:val="bullet"/>
      <w:lvlText w:val="•"/>
      <w:lvlJc w:val="left"/>
      <w:pPr>
        <w:ind w:left="8073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74732DCA"/>
    <w:multiLevelType w:val="hybridMultilevel"/>
    <w:tmpl w:val="47087810"/>
    <w:lvl w:ilvl="0" w:tplc="3896569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9C01EE9"/>
    <w:multiLevelType w:val="multilevel"/>
    <w:tmpl w:val="32541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CDB"/>
    <w:rsid w:val="0011104F"/>
    <w:rsid w:val="001C489D"/>
    <w:rsid w:val="002D1CDB"/>
    <w:rsid w:val="0037603E"/>
    <w:rsid w:val="00590344"/>
    <w:rsid w:val="00623624"/>
    <w:rsid w:val="00666ECF"/>
    <w:rsid w:val="00671DA2"/>
    <w:rsid w:val="00AC38BD"/>
    <w:rsid w:val="00CD51F7"/>
    <w:rsid w:val="00CF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7618C-0883-4A5F-A97B-A7775122D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48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C489D"/>
    <w:pPr>
      <w:ind w:left="34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C489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1C489D"/>
    <w:pPr>
      <w:ind w:left="34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C489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qFormat/>
    <w:rsid w:val="001C489D"/>
    <w:pPr>
      <w:ind w:left="342"/>
    </w:pPr>
  </w:style>
  <w:style w:type="paragraph" w:customStyle="1" w:styleId="TableParagraph">
    <w:name w:val="Table Paragraph"/>
    <w:basedOn w:val="a"/>
    <w:uiPriority w:val="1"/>
    <w:qFormat/>
    <w:rsid w:val="001C489D"/>
    <w:pPr>
      <w:spacing w:line="317" w:lineRule="exact"/>
      <w:ind w:left="115"/>
    </w:pPr>
  </w:style>
  <w:style w:type="paragraph" w:customStyle="1" w:styleId="Default">
    <w:name w:val="Default"/>
    <w:rsid w:val="001C48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9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0%D0%BD%D0%B3%D0%BB%D0%B8%D1%8F" TargetMode="External"/><Relationship Id="rId13" Type="http://schemas.openxmlformats.org/officeDocument/2006/relationships/hyperlink" Target="https://ru.wikipedia.org/wiki/%D0%9C%D0%B5%D0%B6%D0%B4%D1%83%D0%BD%D0%B0%D1%80%D0%BE%D0%B4%D0%BD%D0%B0%D1%8F_%D1%81%D0%BF%D0%BE%D1%80%D1%82%D0%B8%D0%B2%D0%BD%D0%B0%D1%8F_%D1%84%D0%B5%D0%B4%D0%B5%D1%80%D0%B0%D1%86%D0%B8%D1%8F_%D0%BA%D0%BE%D0%BB%D1%8F%D1%81%D0%BE%D1%87%D0%BD%D0%B8%D0%BA%D0%BE%D0%B2_%D0%B8_%D0%B0%D0%BC%D0%BF%D1%83%D1%82%D0%B0%D0%BD%D1%82%D0%BE%D0%B2" TargetMode="External"/><Relationship Id="rId18" Type="http://schemas.openxmlformats.org/officeDocument/2006/relationships/hyperlink" Target="https://ru.wikipedia.org/w/index.php?title=%D0%9C%D0%B5%D0%B6%D0%B4%D1%83%D0%BD%D0%B0%D1%80%D0%BE%D0%B4%D0%BD%D0%B0%D1%8F_%D1%84%D0%B5%D0%B4%D0%B5%D1%80%D0%B0%D1%86%D0%B8%D1%8F_%D0%B1%D0%B0%D1%81%D0%BA%D0%B5%D1%82%D0%B1%D0%BE%D0%BB%D0%B0_%D0%BD%D0%B0_%D0%BA%D0%BE%D0%BB%D1%8F%D1%81%D0%BA%D0%B0%D1%85&amp;action=edit&amp;redlink=1" TargetMode="External"/><Relationship Id="rId26" Type="http://schemas.openxmlformats.org/officeDocument/2006/relationships/hyperlink" Target="https://ru.wikipedia.org/wiki/%D0%94%D0%B5%D1%82%D1%81%D0%BA%D0%B8%D0%B9_%D1%86%D0%B5%D1%80%D0%B5%D0%B1%D1%80%D0%B0%D0%BB%D1%8C%D0%BD%D1%8B%D0%B9_%D0%BF%D0%B0%D1%80%D0%B0%D0%BB%D0%B8%D1%8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F%D0%BE%D0%BB%D0%B8%D0%BE%D0%BC%D0%B8%D0%B5%D0%BB%D0%B8%D1%82" TargetMode="External"/><Relationship Id="rId34" Type="http://schemas.openxmlformats.org/officeDocument/2006/relationships/hyperlink" Target="https://ru.wikipedia.org/wiki/%D0%9F%D0%B0%D1%80%D0%B0%D0%BB%D0%B8%D0%BC%D0%BF%D0%B8%D0%B9%D1%81%D0%BA%D0%BE%D0%B5_%D0%BF%D0%BB%D0%B0%D0%B2%D0%B0%D0%BD%D0%B8%D0%B5" TargetMode="External"/><Relationship Id="rId7" Type="http://schemas.openxmlformats.org/officeDocument/2006/relationships/hyperlink" Target="https://ru.wikipedia.org/wiki/%D0%93%D1%83%D1%82%D1%82%D0%BC%D0%B0%D0%BD,_%D0%9B%D1%8E%D0%B4%D0%B2%D0%B8%D0%B3" TargetMode="External"/><Relationship Id="rId12" Type="http://schemas.openxmlformats.org/officeDocument/2006/relationships/hyperlink" Target="https://ru.wikipedia.org/wiki/%D0%A1%D1%82%D0%BE%D0%BA-%D0%9C%D0%B0%D0%BD%D0%B4%D0%B5%D0%B2%D0%B8%D0%BB%D0%BB%D1%8C%D1%81%D0%BA%D0%B8%D0%B5_%D0%B8%D0%B3%D1%80%D1%8B" TargetMode="External"/><Relationship Id="rId17" Type="http://schemas.openxmlformats.org/officeDocument/2006/relationships/hyperlink" Target="https://ru.wikipedia.org/wiki/%D0%9C%D0%B5%D0%B6%D0%B4%D1%83%D0%BD%D0%B0%D1%80%D0%BE%D0%B4%D0%BD%D0%B0%D1%8F_%D1%84%D0%B5%D0%B4%D0%B5%D1%80%D0%B0%D1%86%D0%B8%D1%8F_%D0%BA%D0%BE%D0%BD%D0%BD%D0%BE%D0%B3%D0%BE_%D1%81%D0%BF%D0%BE%D1%80%D1%82%D0%B0" TargetMode="External"/><Relationship Id="rId25" Type="http://schemas.openxmlformats.org/officeDocument/2006/relationships/hyperlink" Target="https://ru.wikipedia.org/wiki/%D0%90%D1%82%D0%B0%D0%BA%D1%81%D0%B8%D1%8F" TargetMode="External"/><Relationship Id="rId33" Type="http://schemas.openxmlformats.org/officeDocument/2006/relationships/hyperlink" Target="https://ru.wikipedia.org/w/index.php?title=%D0%9F%D0%B0%D1%80%D0%B0%D0%BB%D0%B8%D0%BC%D0%BF%D0%B8%D0%B9%D1%81%D0%BA%D0%B0%D1%8F_%D0%BB%D1%91%D0%B3%D0%BA%D0%B0%D1%8F_%D0%B0%D1%82%D0%BB%D0%B5%D1%82%D0%B8%D0%BA%D0%B0&amp;action=edit&amp;redlink=1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/index.php?title=%D0%9C%D0%B5%D0%B6%D0%B4%D1%83%D0%BD%D0%B0%D1%80%D0%BE%D0%B4%D0%BD%D0%B0%D1%8F_%D0%B0%D1%81%D1%81%D0%BE%D1%86%D0%B8%D0%B0%D1%86%D0%B8%D1%8F_%D1%81%D0%BF%D0%BE%D1%80%D1%82%D0%B0_%D0%B8_%D1%80%D0%B5%D0%BA%D1%80%D0%B5%D0%B0%D1%86%D0%B8%D0%B8_%D0%BB%D0%B8%D1%86_%D1%81_%D1%86%D0%B5%D1%80%D0%B5%D0%B1%D1%80%D0%B0%D0%BB%D1%8C%D0%BD%D1%8B%D0%BC_%D0%BF%D0%B0%D1%80%D0%B0%D0%BB%D0%B8%D1%87%D0%BE%D0%BC&amp;action=edit&amp;redlink=1" TargetMode="External"/><Relationship Id="rId20" Type="http://schemas.openxmlformats.org/officeDocument/2006/relationships/hyperlink" Target="https://ru.wikipedia.org/wiki/%D0%A0%D0%B0%D1%81%D1%89%D0%B5%D0%BF%D0%BB%D0%B5%D0%BD%D0%B8%D0%B5_%D0%BF%D0%BE%D0%B7%D0%B2%D0%BE%D0%BD%D0%BE%D1%87%D0%BD%D0%B8%D0%BA%D0%B0" TargetMode="External"/><Relationship Id="rId29" Type="http://schemas.openxmlformats.org/officeDocument/2006/relationships/hyperlink" Target="https://ru.wikipedia.org/wiki/%D0%9F%D0%B0%D1%80%D0%B0%D0%BB%D0%B8%D0%BC%D0%BF%D0%B8%D0%B9%D1%81%D0%BA%D0%B8%D0%B5_%D0%B2%D0%B8%D0%B4%D1%8B_%D1%81%D0%BF%D0%BE%D1%80%D1%82%D0%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2%D1%82%D0%BE%D1%80%D0%B0%D1%8F_%D0%BC%D0%B8%D1%80%D0%BE%D0%B2%D0%B0%D1%8F_%D0%B2%D0%BE%D0%B9%D0%BD%D0%B0" TargetMode="External"/><Relationship Id="rId11" Type="http://schemas.openxmlformats.org/officeDocument/2006/relationships/hyperlink" Target="https://ru.wikipedia.org/wiki/%D0%A1%D1%82%D0%BE%D0%BA-%D0%9C%D0%B0%D0%BD%D0%B4%D0%B5%D0%B2%D0%B8%D0%BB%D0%BB" TargetMode="External"/><Relationship Id="rId24" Type="http://schemas.openxmlformats.org/officeDocument/2006/relationships/hyperlink" Target="https://ru.wikipedia.org/w/index.php?title=%D0%94%D0%B8%D1%81%D0%BC%D0%B5%D0%BB%D0%B8%D1%8F&amp;action=edit&amp;redlink=1" TargetMode="External"/><Relationship Id="rId32" Type="http://schemas.openxmlformats.org/officeDocument/2006/relationships/hyperlink" Target="https://ru.wikipedia.org/wiki/Special_Olympics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u.wikipedia.org/w/index.php?title=%D0%9C%D0%B5%D0%B6%D0%B4%D1%83%D0%BD%D0%B0%D1%80%D0%BE%D0%B4%D0%BD%D0%B0%D1%8F_%D1%81%D0%BF%D0%BE%D1%80%D1%82%D0%B8%D0%B2%D0%BD%D0%B0%D1%8F_%D1%84%D0%B5%D0%B4%D0%B5%D1%80%D0%B0%D1%86%D0%B8%D1%8F_%D0%B4%D0%BB%D1%8F_%D0%BB%D0%B8%D1%86_%D1%81_%D0%BD%D0%B0%D1%80%D1%83%D1%88%D0%B5%D0%BD%D0%B8%D1%8F%D0%BC%D0%B8_%D0%B8%D0%BD%D1%82%D0%B5%D0%BB%D0%BB%D0%B5%D0%BA%D1%82%D0%B0&amp;action=edit&amp;redlink=1" TargetMode="External"/><Relationship Id="rId23" Type="http://schemas.openxmlformats.org/officeDocument/2006/relationships/hyperlink" Target="https://ru.wikipedia.org/wiki/%D0%90%D0%BC%D0%BF%D1%83%D1%82%D0%B0%D1%86%D0%B8%D1%8F" TargetMode="External"/><Relationship Id="rId28" Type="http://schemas.openxmlformats.org/officeDocument/2006/relationships/hyperlink" Target="https://ru.wikipedia.org/wiki/%D0%94%D0%B5%D1%82%D1%81%D0%BA%D0%B8%D0%B9_%D1%86%D0%B5%D1%80%D0%B5%D0%B1%D1%80%D0%B0%D0%BB%D1%8C%D0%BD%D1%8B%D0%B9_%D0%BF%D0%B0%D1%80%D0%B0%D0%BB%D0%B8%D1%87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ru.wikipedia.org/wiki/%D0%9B%D0%BE%D0%BD%D0%B4%D0%BE%D0%BD" TargetMode="External"/><Relationship Id="rId19" Type="http://schemas.openxmlformats.org/officeDocument/2006/relationships/hyperlink" Target="https://ru.wikipedia.org/wiki/%D0%9F%D0%B0%D1%80%D0%B0%D0%BB%D0%B8%D0%BC%D0%BF%D0%B8%D0%B9%D1%81%D0%BA%D0%B8%D0%B5_%D0%B2%D0%B8%D0%B4%D1%8B_%D1%81%D0%BF%D0%BE%D1%80%D1%82%D0%B0" TargetMode="External"/><Relationship Id="rId31" Type="http://schemas.openxmlformats.org/officeDocument/2006/relationships/hyperlink" Target="https://ru.wikipedia.org/wiki/%D0%9C%D0%B5%D0%B6%D0%B4%D1%83%D0%BD%D0%B0%D1%80%D0%BE%D0%B4%D0%BD%D1%8B%D0%B9_%D0%BE%D0%BB%D0%B8%D0%BC%D0%BF%D0%B8%D0%B9%D1%81%D0%BA%D0%B8%D0%B9_%D0%BA%D0%BE%D0%BC%D0%B8%D1%82%D0%B5%D1%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B%D0%B5%D1%82%D0%BD%D0%B8%D0%B5_%D0%9E%D0%BB%D0%B8%D0%BC%D0%BF%D0%B8%D0%B9%D1%81%D0%BA%D0%B8%D0%B5_%D0%B8%D0%B3%D1%80%D1%8B_1948" TargetMode="External"/><Relationship Id="rId14" Type="http://schemas.openxmlformats.org/officeDocument/2006/relationships/hyperlink" Target="https://ru.wikipedia.org/w/index.php?title=%D0%9C%D0%B5%D0%B6%D0%B4%D1%83%D0%BD%D0%B0%D1%80%D0%BE%D0%B4%D0%BD%D0%B0%D1%8F_%D1%84%D0%B5%D0%B4%D0%B5%D1%80%D0%B0%D1%86%D0%B8%D1%8F_%D1%81%D0%BF%D0%BE%D1%80%D1%82%D0%B0_%D1%81%D0%BB%D0%B5%D0%BF%D1%8B%D1%85&amp;action=edit&amp;redlink=1" TargetMode="External"/><Relationship Id="rId22" Type="http://schemas.openxmlformats.org/officeDocument/2006/relationships/hyperlink" Target="https://ru.wikipedia.org/wiki/%D0%90%D1%80%D1%82%D1%80%D0%B8%D1%82" TargetMode="External"/><Relationship Id="rId27" Type="http://schemas.openxmlformats.org/officeDocument/2006/relationships/hyperlink" Target="https://ru.wikipedia.org/wiki/%D0%90%D1%82%D0%B5%D1%82%D0%BE%D0%B7" TargetMode="External"/><Relationship Id="rId30" Type="http://schemas.openxmlformats.org/officeDocument/2006/relationships/hyperlink" Target="https://ru.wikipedia.org/wiki/%D0%92%D1%80%D0%B0%D1%82%D0%B0%D1%80%D1%8C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4937</Words>
  <Characters>28144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9</cp:revision>
  <dcterms:created xsi:type="dcterms:W3CDTF">2023-12-29T07:37:00Z</dcterms:created>
  <dcterms:modified xsi:type="dcterms:W3CDTF">2024-01-25T10:56:00Z</dcterms:modified>
</cp:coreProperties>
</file>